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B0D9" w14:textId="77777777" w:rsidR="007749F7" w:rsidRPr="00DC6509" w:rsidRDefault="007749F7" w:rsidP="00696BA5">
      <w:pPr>
        <w:pStyle w:val="Title"/>
        <w:jc w:val="left"/>
        <w:rPr>
          <w:rFonts w:ascii="Times New Roman" w:hAnsi="Times New Roman"/>
          <w:szCs w:val="24"/>
        </w:rPr>
      </w:pPr>
    </w:p>
    <w:p w14:paraId="4F9F775B" w14:textId="77777777" w:rsidR="007749F7" w:rsidRPr="00DC6509" w:rsidRDefault="007749F7">
      <w:pPr>
        <w:pStyle w:val="Title"/>
        <w:rPr>
          <w:rFonts w:ascii="Times New Roman" w:hAnsi="Times New Roman"/>
          <w:sz w:val="32"/>
        </w:rPr>
      </w:pPr>
      <w:r w:rsidRPr="00DC6509">
        <w:rPr>
          <w:rFonts w:ascii="Times New Roman" w:hAnsi="Times New Roman"/>
          <w:sz w:val="32"/>
        </w:rPr>
        <w:t>Jeremy D. Stoddard</w:t>
      </w:r>
    </w:p>
    <w:p w14:paraId="717B5AB6" w14:textId="77777777" w:rsidR="007749F7" w:rsidRPr="00DC6509" w:rsidRDefault="00B803C6" w:rsidP="007749F7">
      <w:pPr>
        <w:jc w:val="center"/>
        <w:rPr>
          <w:u w:val="single"/>
        </w:rPr>
      </w:pPr>
      <w:r>
        <w:rPr>
          <w:noProof/>
        </w:rPr>
        <w:pict w14:anchorId="5FB8C84C">
          <v:rect id="_x0000_i1025" alt="" style="width:468pt;height:.05pt;mso-width-percent:0;mso-height-percent:0;mso-width-percent:0;mso-height-percent:0" o:hralign="center" o:hrstd="t" o:hr="t" fillcolor="black" stroked="f"/>
        </w:pict>
      </w:r>
    </w:p>
    <w:p w14:paraId="1B4C2EF8" w14:textId="13685838" w:rsidR="007749F7" w:rsidRPr="00DC6509" w:rsidRDefault="007749F7" w:rsidP="00EB135D">
      <w:pPr>
        <w:pStyle w:val="Caption"/>
        <w:rPr>
          <w:rFonts w:ascii="Times New Roman" w:hAnsi="Times New Roman"/>
          <w:b/>
          <w:sz w:val="28"/>
        </w:rPr>
      </w:pPr>
      <w:r w:rsidRPr="00DC6509">
        <w:rPr>
          <w:rFonts w:ascii="Times New Roman" w:hAnsi="Times New Roman"/>
          <w:b/>
          <w:sz w:val="28"/>
        </w:rPr>
        <w:t>Education</w:t>
      </w:r>
    </w:p>
    <w:p w14:paraId="6333FC08" w14:textId="22B8490A" w:rsidR="007749F7" w:rsidRPr="00DC6509" w:rsidRDefault="00A92C7C" w:rsidP="00A92C7C">
      <w:pPr>
        <w:pStyle w:val="Heading2"/>
        <w:rPr>
          <w:rFonts w:ascii="Times New Roman" w:hAnsi="Times New Roman"/>
          <w:b w:val="0"/>
        </w:rPr>
      </w:pPr>
      <w:r w:rsidRPr="00DC6509">
        <w:rPr>
          <w:rFonts w:ascii="Times New Roman" w:hAnsi="Times New Roman"/>
          <w:b w:val="0"/>
        </w:rPr>
        <w:t>2006</w:t>
      </w:r>
      <w:r w:rsidRPr="00DC6509">
        <w:rPr>
          <w:rFonts w:ascii="Times New Roman" w:hAnsi="Times New Roman"/>
          <w:b w:val="0"/>
        </w:rPr>
        <w:tab/>
        <w:t xml:space="preserve">PhD in </w:t>
      </w:r>
      <w:r w:rsidR="00426E67" w:rsidRPr="00DC6509">
        <w:rPr>
          <w:rFonts w:ascii="Times New Roman" w:hAnsi="Times New Roman"/>
          <w:b w:val="0"/>
        </w:rPr>
        <w:t>Social Studies Education</w:t>
      </w:r>
      <w:r w:rsidRPr="00DC6509">
        <w:rPr>
          <w:rFonts w:ascii="Times New Roman" w:hAnsi="Times New Roman"/>
          <w:b w:val="0"/>
        </w:rPr>
        <w:t xml:space="preserve">, </w:t>
      </w:r>
      <w:r w:rsidR="007749F7" w:rsidRPr="00DC6509">
        <w:rPr>
          <w:rFonts w:ascii="Times New Roman" w:hAnsi="Times New Roman"/>
          <w:b w:val="0"/>
        </w:rPr>
        <w:t>Univ</w:t>
      </w:r>
      <w:r w:rsidRPr="00DC6509">
        <w:rPr>
          <w:rFonts w:ascii="Times New Roman" w:hAnsi="Times New Roman"/>
          <w:b w:val="0"/>
        </w:rPr>
        <w:t>ersity of Wisconsin – Madison</w:t>
      </w:r>
      <w:r w:rsidRPr="00DC6509">
        <w:rPr>
          <w:rFonts w:ascii="Times New Roman" w:hAnsi="Times New Roman"/>
          <w:b w:val="0"/>
        </w:rPr>
        <w:tab/>
      </w:r>
      <w:r w:rsidRPr="00DC6509">
        <w:rPr>
          <w:rFonts w:ascii="Times New Roman" w:hAnsi="Times New Roman"/>
          <w:b w:val="0"/>
        </w:rPr>
        <w:tab/>
      </w:r>
      <w:r w:rsidRPr="00DC6509">
        <w:rPr>
          <w:rFonts w:ascii="Times New Roman" w:hAnsi="Times New Roman"/>
          <w:b w:val="0"/>
        </w:rPr>
        <w:tab/>
      </w:r>
    </w:p>
    <w:p w14:paraId="05B29BED" w14:textId="43A8170F" w:rsidR="007749F7" w:rsidRPr="00DC6509" w:rsidRDefault="00A92C7C">
      <w:r w:rsidRPr="00DC6509">
        <w:t xml:space="preserve">2001 </w:t>
      </w:r>
      <w:r w:rsidRPr="00DC6509">
        <w:tab/>
        <w:t>MS in Education</w:t>
      </w:r>
      <w:r w:rsidR="00426E67" w:rsidRPr="00DC6509">
        <w:t>al Communications &amp; Technologies</w:t>
      </w:r>
      <w:r w:rsidRPr="00DC6509">
        <w:rPr>
          <w:b/>
        </w:rPr>
        <w:t xml:space="preserve">, </w:t>
      </w:r>
      <w:r w:rsidRPr="00DC6509">
        <w:t>University of Wisconsin - Madison</w:t>
      </w:r>
    </w:p>
    <w:p w14:paraId="0B4808A3" w14:textId="77777777" w:rsidR="00A92C7C" w:rsidRPr="00DC6509" w:rsidRDefault="00A92C7C" w:rsidP="00A92C7C">
      <w:pPr>
        <w:pStyle w:val="Heading2"/>
        <w:rPr>
          <w:rFonts w:ascii="Times New Roman" w:hAnsi="Times New Roman"/>
        </w:rPr>
      </w:pPr>
      <w:r w:rsidRPr="00DC6509">
        <w:rPr>
          <w:rFonts w:ascii="Times New Roman" w:hAnsi="Times New Roman"/>
          <w:b w:val="0"/>
        </w:rPr>
        <w:t>1997</w:t>
      </w:r>
      <w:r w:rsidRPr="00DC6509">
        <w:rPr>
          <w:rFonts w:ascii="Times New Roman" w:hAnsi="Times New Roman"/>
          <w:b w:val="0"/>
        </w:rPr>
        <w:tab/>
        <w:t xml:space="preserve">BA in Social Studies &amp; Urban Education, </w:t>
      </w:r>
      <w:r w:rsidR="007749F7" w:rsidRPr="00DC6509">
        <w:rPr>
          <w:rFonts w:ascii="Times New Roman" w:hAnsi="Times New Roman"/>
          <w:b w:val="0"/>
        </w:rPr>
        <w:t>Hamline University</w:t>
      </w:r>
      <w:r w:rsidR="007749F7" w:rsidRPr="00DC6509">
        <w:rPr>
          <w:rFonts w:ascii="Times New Roman" w:hAnsi="Times New Roman"/>
          <w:b w:val="0"/>
        </w:rPr>
        <w:tab/>
      </w:r>
      <w:r w:rsidRPr="00DC6509">
        <w:rPr>
          <w:rFonts w:ascii="Times New Roman" w:hAnsi="Times New Roman"/>
        </w:rPr>
        <w:tab/>
      </w:r>
      <w:r w:rsidRPr="00DC6509">
        <w:rPr>
          <w:rFonts w:ascii="Times New Roman" w:hAnsi="Times New Roman"/>
        </w:rPr>
        <w:tab/>
      </w:r>
      <w:r w:rsidRPr="00DC6509">
        <w:rPr>
          <w:rFonts w:ascii="Times New Roman" w:hAnsi="Times New Roman"/>
        </w:rPr>
        <w:tab/>
      </w:r>
    </w:p>
    <w:p w14:paraId="4696F0F8" w14:textId="6580131B" w:rsidR="007749F7" w:rsidRPr="00DC6509" w:rsidRDefault="007749F7" w:rsidP="00A92C7C">
      <w:pPr>
        <w:pStyle w:val="Heading2"/>
        <w:rPr>
          <w:rFonts w:ascii="Times New Roman" w:hAnsi="Times New Roman"/>
        </w:rPr>
      </w:pPr>
      <w:r w:rsidRPr="00DC6509">
        <w:rPr>
          <w:rFonts w:ascii="Times New Roman" w:hAnsi="Times New Roman"/>
        </w:rPr>
        <w:tab/>
      </w:r>
      <w:r w:rsidRPr="00DC6509">
        <w:rPr>
          <w:rFonts w:ascii="Times New Roman" w:hAnsi="Times New Roman"/>
        </w:rPr>
        <w:tab/>
      </w:r>
      <w:r w:rsidRPr="00DC6509">
        <w:rPr>
          <w:rFonts w:ascii="Times New Roman" w:hAnsi="Times New Roman"/>
        </w:rPr>
        <w:tab/>
        <w:t xml:space="preserve"> </w:t>
      </w:r>
    </w:p>
    <w:p w14:paraId="56EA2DB1" w14:textId="365E74F8" w:rsidR="007749F7" w:rsidRPr="00DC6509" w:rsidRDefault="007749F7" w:rsidP="00565C01">
      <w:pPr>
        <w:widowControl w:val="0"/>
        <w:rPr>
          <w:b/>
          <w:sz w:val="28"/>
          <w:u w:val="single"/>
        </w:rPr>
      </w:pPr>
      <w:r w:rsidRPr="00DC6509">
        <w:rPr>
          <w:b/>
          <w:sz w:val="28"/>
          <w:u w:val="single"/>
        </w:rPr>
        <w:t>Positions</w:t>
      </w:r>
      <w:r w:rsidR="00FD5D06" w:rsidRPr="00DC6509">
        <w:rPr>
          <w:b/>
          <w:sz w:val="28"/>
          <w:u w:val="single"/>
        </w:rPr>
        <w:t xml:space="preserve"> Held</w:t>
      </w:r>
    </w:p>
    <w:p w14:paraId="4B90FD5D" w14:textId="55FDB07F" w:rsidR="00605359" w:rsidRPr="00DC6509" w:rsidRDefault="00605359" w:rsidP="00565C01">
      <w:pPr>
        <w:widowControl w:val="0"/>
        <w:rPr>
          <w:b/>
        </w:rPr>
      </w:pPr>
      <w:r w:rsidRPr="00DC6509">
        <w:rPr>
          <w:b/>
        </w:rPr>
        <w:t>University of Wisconsin – Madison, Madison, WI (2019-Present)</w:t>
      </w:r>
    </w:p>
    <w:p w14:paraId="47FEA46D" w14:textId="5CFEB399" w:rsidR="00FB7509" w:rsidRPr="00DC6509" w:rsidRDefault="00FB7509" w:rsidP="00565C01">
      <w:pPr>
        <w:widowControl w:val="0"/>
      </w:pPr>
      <w:r w:rsidRPr="00DC6509">
        <w:t>Director of Graduate Studies, Department of Curriculum &amp; Instruction, 2021-</w:t>
      </w:r>
      <w:r w:rsidR="00DD60AF">
        <w:t>2023</w:t>
      </w:r>
    </w:p>
    <w:p w14:paraId="0068EC5B" w14:textId="23872239" w:rsidR="008076FB" w:rsidRPr="00DC6509" w:rsidRDefault="008076FB" w:rsidP="00565C01">
      <w:pPr>
        <w:widowControl w:val="0"/>
      </w:pPr>
      <w:r w:rsidRPr="00DC6509">
        <w:t xml:space="preserve">Professor, Department of Curriculum and Instruction, 2020 - </w:t>
      </w:r>
      <w:r w:rsidR="00DD60AF">
        <w:t>present</w:t>
      </w:r>
    </w:p>
    <w:p w14:paraId="657EFDCD" w14:textId="556E5DEB" w:rsidR="00605359" w:rsidRPr="00DC6509" w:rsidRDefault="00605359" w:rsidP="00565C01">
      <w:pPr>
        <w:widowControl w:val="0"/>
      </w:pPr>
      <w:r w:rsidRPr="00DC6509">
        <w:t xml:space="preserve">Associate Professor, </w:t>
      </w:r>
      <w:r w:rsidR="00D65FCA" w:rsidRPr="00DC6509">
        <w:t xml:space="preserve">Department of </w:t>
      </w:r>
      <w:r w:rsidRPr="00DC6509">
        <w:t xml:space="preserve">Curriculum </w:t>
      </w:r>
      <w:r w:rsidR="008076FB" w:rsidRPr="00DC6509">
        <w:t>and</w:t>
      </w:r>
      <w:r w:rsidRPr="00DC6509">
        <w:t xml:space="preserve"> Instruction</w:t>
      </w:r>
      <w:r w:rsidR="00E4416B" w:rsidRPr="00DC6509">
        <w:t>, 2019-</w:t>
      </w:r>
      <w:r w:rsidR="008076FB" w:rsidRPr="00DC6509">
        <w:t>2020</w:t>
      </w:r>
    </w:p>
    <w:p w14:paraId="055CEC58" w14:textId="383B59F2" w:rsidR="00605359" w:rsidRPr="00DC6509" w:rsidRDefault="00A1415B" w:rsidP="00565C01">
      <w:pPr>
        <w:widowControl w:val="0"/>
      </w:pPr>
      <w:r w:rsidRPr="00DC6509">
        <w:t>Faculty Chair</w:t>
      </w:r>
      <w:r w:rsidR="00605359" w:rsidRPr="00DC6509">
        <w:t>, Secondary Education Program</w:t>
      </w:r>
      <w:r w:rsidR="00E4416B" w:rsidRPr="00DC6509">
        <w:t>, 2019-</w:t>
      </w:r>
      <w:r w:rsidR="00DD60AF">
        <w:t>2023</w:t>
      </w:r>
    </w:p>
    <w:p w14:paraId="1030177B" w14:textId="77777777" w:rsidR="00605359" w:rsidRPr="00DC6509" w:rsidRDefault="00605359" w:rsidP="00565C01">
      <w:pPr>
        <w:widowControl w:val="0"/>
        <w:rPr>
          <w:b/>
        </w:rPr>
      </w:pPr>
    </w:p>
    <w:p w14:paraId="70E7B504" w14:textId="348D813D" w:rsidR="007749F7" w:rsidRPr="00DC6509" w:rsidRDefault="00426E67" w:rsidP="00565C01">
      <w:pPr>
        <w:widowControl w:val="0"/>
        <w:rPr>
          <w:b/>
        </w:rPr>
      </w:pPr>
      <w:r w:rsidRPr="00DC6509">
        <w:rPr>
          <w:b/>
        </w:rPr>
        <w:t xml:space="preserve">School of Education, </w:t>
      </w:r>
      <w:r w:rsidR="007749F7" w:rsidRPr="00DC6509">
        <w:rPr>
          <w:b/>
        </w:rPr>
        <w:t>The</w:t>
      </w:r>
      <w:r w:rsidR="007749F7" w:rsidRPr="00DC6509">
        <w:t xml:space="preserve"> </w:t>
      </w:r>
      <w:r w:rsidR="007749F7" w:rsidRPr="00DC6509">
        <w:rPr>
          <w:b/>
        </w:rPr>
        <w:t>College of William &amp; Mary, Williamsburg, VA</w:t>
      </w:r>
      <w:r w:rsidR="00696BA5" w:rsidRPr="00DC6509">
        <w:rPr>
          <w:b/>
        </w:rPr>
        <w:t xml:space="preserve"> (2006-201</w:t>
      </w:r>
      <w:r w:rsidR="00605359" w:rsidRPr="00DC6509">
        <w:rPr>
          <w:b/>
        </w:rPr>
        <w:t>9</w:t>
      </w:r>
      <w:r w:rsidR="00696BA5" w:rsidRPr="00DC6509">
        <w:rPr>
          <w:b/>
        </w:rPr>
        <w:t>)</w:t>
      </w:r>
    </w:p>
    <w:p w14:paraId="2EEE0828" w14:textId="7CAEDEA9" w:rsidR="00616B09" w:rsidRPr="00DC6509" w:rsidRDefault="00BF132A" w:rsidP="00616B09">
      <w:pPr>
        <w:widowControl w:val="0"/>
      </w:pPr>
      <w:r w:rsidRPr="00DC6509">
        <w:t>Professor, 2017-</w:t>
      </w:r>
      <w:r w:rsidR="00605359" w:rsidRPr="00DC6509">
        <w:t>2019</w:t>
      </w:r>
      <w:r w:rsidR="00616B09" w:rsidRPr="00DC6509">
        <w:t>.</w:t>
      </w:r>
    </w:p>
    <w:p w14:paraId="0CBDF0DE" w14:textId="23279280" w:rsidR="00AE1AC5" w:rsidRPr="00DC6509" w:rsidRDefault="00AE1AC5" w:rsidP="00616B09">
      <w:pPr>
        <w:widowControl w:val="0"/>
      </w:pPr>
      <w:r w:rsidRPr="00DC6509">
        <w:t>Director, Interdisciplinary</w:t>
      </w:r>
      <w:r w:rsidR="00BF132A" w:rsidRPr="00DC6509">
        <w:t xml:space="preserve"> Educational Studies Minor</w:t>
      </w:r>
      <w:r w:rsidR="007B23D7" w:rsidRPr="00DC6509">
        <w:t xml:space="preserve"> (College of Arts &amp; Sciences)</w:t>
      </w:r>
      <w:r w:rsidR="00BF132A" w:rsidRPr="00DC6509">
        <w:t>, 2017</w:t>
      </w:r>
      <w:r w:rsidR="00696BA5" w:rsidRPr="00DC6509">
        <w:t>-2018</w:t>
      </w:r>
      <w:r w:rsidRPr="00DC6509">
        <w:t>.</w:t>
      </w:r>
    </w:p>
    <w:p w14:paraId="22DDB824" w14:textId="1DF4DE87" w:rsidR="00616B09" w:rsidRPr="00DC6509" w:rsidRDefault="00616B09" w:rsidP="00616B09">
      <w:pPr>
        <w:widowControl w:val="0"/>
      </w:pPr>
      <w:r w:rsidRPr="00DC6509">
        <w:t>Chair, Department of Curriculum &amp; Instruction, 2016-</w:t>
      </w:r>
      <w:r w:rsidR="00017291" w:rsidRPr="00DC6509">
        <w:t>2019</w:t>
      </w:r>
      <w:r w:rsidRPr="00DC6509">
        <w:t>.</w:t>
      </w:r>
    </w:p>
    <w:p w14:paraId="2058C675" w14:textId="77777777" w:rsidR="00696BA5" w:rsidRPr="00DC6509" w:rsidRDefault="00696BA5" w:rsidP="00696BA5">
      <w:pPr>
        <w:widowControl w:val="0"/>
      </w:pPr>
      <w:r w:rsidRPr="00DC6509">
        <w:t>Director, William &amp; Mary Summer Institute in New Media, Washington, DC 2013-2015</w:t>
      </w:r>
    </w:p>
    <w:p w14:paraId="342FBE3B" w14:textId="2D7C548E" w:rsidR="007749F7" w:rsidRPr="00DC6509" w:rsidRDefault="007749F7" w:rsidP="00565C01">
      <w:pPr>
        <w:widowControl w:val="0"/>
      </w:pPr>
      <w:r w:rsidRPr="00DC6509">
        <w:t xml:space="preserve">Associate </w:t>
      </w:r>
      <w:r w:rsidR="00E440CD" w:rsidRPr="00DC6509">
        <w:t>Professor, 2011-</w:t>
      </w:r>
      <w:r w:rsidR="00616B09" w:rsidRPr="00DC6509">
        <w:t>2017</w:t>
      </w:r>
      <w:r w:rsidR="00E440CD" w:rsidRPr="00DC6509">
        <w:t>.</w:t>
      </w:r>
    </w:p>
    <w:p w14:paraId="40D7098A" w14:textId="1CA3CD43" w:rsidR="0028034F" w:rsidRPr="00DC6509" w:rsidRDefault="0028034F" w:rsidP="0028034F">
      <w:pPr>
        <w:widowControl w:val="0"/>
      </w:pPr>
      <w:r w:rsidRPr="00DC6509">
        <w:t>Associated Faculty, Film &amp; Media Studies Program (formerly LCST/Film), 2009-</w:t>
      </w:r>
      <w:r w:rsidR="00017291" w:rsidRPr="00DC6509">
        <w:t>2019</w:t>
      </w:r>
      <w:r w:rsidRPr="00DC6509">
        <w:t>.</w:t>
      </w:r>
    </w:p>
    <w:p w14:paraId="6DC0EBA2" w14:textId="77777777" w:rsidR="007749F7" w:rsidRPr="00DC6509" w:rsidRDefault="007749F7" w:rsidP="00565C01">
      <w:pPr>
        <w:widowControl w:val="0"/>
      </w:pPr>
      <w:r w:rsidRPr="00DC6509">
        <w:t>Assistant Professor, School of Education, 2006 - 2011.</w:t>
      </w:r>
    </w:p>
    <w:p w14:paraId="1D1C9592" w14:textId="77777777" w:rsidR="007749F7" w:rsidRPr="00DC6509" w:rsidRDefault="007749F7" w:rsidP="00565C01">
      <w:pPr>
        <w:widowControl w:val="0"/>
      </w:pPr>
      <w:r w:rsidRPr="00DC6509">
        <w:t>Program Director, William &amp; Mary Cambridge (UK) Summer Abroad Program, Summer 2009.</w:t>
      </w:r>
    </w:p>
    <w:p w14:paraId="6CA2D548" w14:textId="77777777" w:rsidR="007749F7" w:rsidRPr="00DC6509" w:rsidRDefault="007749F7" w:rsidP="00565C01">
      <w:pPr>
        <w:widowControl w:val="0"/>
        <w:rPr>
          <w:b/>
        </w:rPr>
      </w:pPr>
    </w:p>
    <w:p w14:paraId="71A423B2" w14:textId="08C246C1" w:rsidR="007749F7" w:rsidRPr="00DC6509" w:rsidRDefault="007749F7" w:rsidP="00565C01">
      <w:pPr>
        <w:widowControl w:val="0"/>
        <w:rPr>
          <w:b/>
        </w:rPr>
      </w:pPr>
      <w:r w:rsidRPr="00DC6509">
        <w:rPr>
          <w:b/>
        </w:rPr>
        <w:t>University of Wisconsin-Madison, Madison, WI</w:t>
      </w:r>
      <w:r w:rsidR="00696BA5" w:rsidRPr="00DC6509">
        <w:rPr>
          <w:b/>
        </w:rPr>
        <w:t xml:space="preserve"> (2000-2006)</w:t>
      </w:r>
    </w:p>
    <w:p w14:paraId="40FA60F2" w14:textId="77777777" w:rsidR="007749F7" w:rsidRPr="00DC6509" w:rsidRDefault="007749F7" w:rsidP="00565C01">
      <w:pPr>
        <w:widowControl w:val="0"/>
        <w:ind w:left="720" w:hanging="720"/>
      </w:pPr>
      <w:r w:rsidRPr="00DC6509">
        <w:t>Instructor, Secondary Social Studies Methods Courses, Fall 2004, Spring 2005, Spring 2006.</w:t>
      </w:r>
    </w:p>
    <w:p w14:paraId="420FBA71" w14:textId="77777777" w:rsidR="007749F7" w:rsidRPr="00DC6509" w:rsidRDefault="007749F7" w:rsidP="00565C01">
      <w:pPr>
        <w:widowControl w:val="0"/>
        <w:ind w:left="720" w:hanging="720"/>
      </w:pPr>
      <w:r w:rsidRPr="00DC6509">
        <w:t>Secondary Social Studies Student Teacher Supervisor, 2002-2006.</w:t>
      </w:r>
    </w:p>
    <w:p w14:paraId="70706707" w14:textId="77777777" w:rsidR="007749F7" w:rsidRPr="00DC6509" w:rsidRDefault="007749F7" w:rsidP="007749F7">
      <w:pPr>
        <w:ind w:left="720" w:hanging="720"/>
      </w:pPr>
      <w:r w:rsidRPr="00DC6509">
        <w:t>Academic Mentor, University of Wisconsin-Madison Athletic Department, 2004-2006.</w:t>
      </w:r>
    </w:p>
    <w:p w14:paraId="73CDE100" w14:textId="1F0D4F86" w:rsidR="007749F7" w:rsidRPr="00DC6509" w:rsidRDefault="007749F7" w:rsidP="00565C01">
      <w:pPr>
        <w:ind w:left="720" w:hanging="720"/>
      </w:pPr>
      <w:r w:rsidRPr="00DC6509">
        <w:t>Elementary and Middle School Student Teacher Supervisor, 2000-2001.</w:t>
      </w:r>
    </w:p>
    <w:p w14:paraId="64E377D6" w14:textId="77777777" w:rsidR="00A83216" w:rsidRPr="00DC6509" w:rsidRDefault="00A83216" w:rsidP="007749F7">
      <w:pPr>
        <w:ind w:left="450" w:hanging="450"/>
        <w:rPr>
          <w:b/>
        </w:rPr>
      </w:pPr>
    </w:p>
    <w:p w14:paraId="3C3DA168" w14:textId="20212232" w:rsidR="007749F7" w:rsidRPr="00DC6509" w:rsidRDefault="007749F7" w:rsidP="007749F7">
      <w:pPr>
        <w:ind w:left="450" w:hanging="450"/>
        <w:rPr>
          <w:b/>
        </w:rPr>
      </w:pPr>
      <w:r w:rsidRPr="00DC6509">
        <w:rPr>
          <w:b/>
        </w:rPr>
        <w:t>Cooperative Educational Services Agency 5</w:t>
      </w:r>
      <w:r w:rsidR="00696BA5" w:rsidRPr="00DC6509">
        <w:rPr>
          <w:b/>
        </w:rPr>
        <w:t xml:space="preserve"> (2001-2006)</w:t>
      </w:r>
    </w:p>
    <w:p w14:paraId="1BDF9F50" w14:textId="77777777" w:rsidR="00696BA5" w:rsidRPr="00DC6509" w:rsidRDefault="007749F7" w:rsidP="007749F7">
      <w:pPr>
        <w:ind w:left="450" w:hanging="450"/>
      </w:pPr>
      <w:r w:rsidRPr="00DC6509">
        <w:t>Curriculum &amp; Technology Professional Development Specialist</w:t>
      </w:r>
      <w:r w:rsidR="00696BA5" w:rsidRPr="00DC6509">
        <w:t>, Portage, WI</w:t>
      </w:r>
      <w:r w:rsidRPr="00DC6509">
        <w:t xml:space="preserve">. </w:t>
      </w:r>
    </w:p>
    <w:p w14:paraId="2FD2058E" w14:textId="77777777" w:rsidR="007749F7" w:rsidRPr="00DC6509" w:rsidRDefault="007749F7" w:rsidP="007749F7">
      <w:pPr>
        <w:ind w:left="720" w:hanging="720"/>
        <w:rPr>
          <w:b/>
          <w:sz w:val="28"/>
        </w:rPr>
      </w:pPr>
      <w:r w:rsidRPr="00DC6509">
        <w:t xml:space="preserve">Adjunct Faculty, </w:t>
      </w:r>
      <w:proofErr w:type="spellStart"/>
      <w:r w:rsidRPr="00DC6509">
        <w:t>Viterbo</w:t>
      </w:r>
      <w:proofErr w:type="spellEnd"/>
      <w:r w:rsidRPr="00DC6509">
        <w:t xml:space="preserve"> University, Graduate Continuing Education, </w:t>
      </w:r>
      <w:proofErr w:type="spellStart"/>
      <w:r w:rsidRPr="00DC6509">
        <w:t>LaCrosse</w:t>
      </w:r>
      <w:proofErr w:type="spellEnd"/>
      <w:r w:rsidRPr="00DC6509">
        <w:t>, WI 2002-2006.</w:t>
      </w:r>
    </w:p>
    <w:p w14:paraId="272BD37B" w14:textId="77777777" w:rsidR="007749F7" w:rsidRPr="00DC6509" w:rsidRDefault="007749F7" w:rsidP="007749F7">
      <w:pPr>
        <w:rPr>
          <w:b/>
        </w:rPr>
      </w:pPr>
    </w:p>
    <w:p w14:paraId="575CE6AE" w14:textId="16A7C9FB" w:rsidR="007749F7" w:rsidRPr="00DC6509" w:rsidRDefault="00FD5D06" w:rsidP="007749F7">
      <w:pPr>
        <w:ind w:left="450" w:hanging="450"/>
        <w:rPr>
          <w:b/>
        </w:rPr>
      </w:pPr>
      <w:r w:rsidRPr="00DC6509">
        <w:rPr>
          <w:b/>
        </w:rPr>
        <w:t>Independent School District 147</w:t>
      </w:r>
    </w:p>
    <w:p w14:paraId="220A889D" w14:textId="3DFC658B" w:rsidR="007749F7" w:rsidRPr="00DC6509" w:rsidRDefault="007749F7" w:rsidP="007749F7">
      <w:pPr>
        <w:ind w:left="450" w:hanging="450"/>
      </w:pPr>
      <w:r w:rsidRPr="00DC6509">
        <w:t xml:space="preserve">Social Studies Teacher, Sauk Rapids, MN 1997-2000.     </w:t>
      </w:r>
    </w:p>
    <w:p w14:paraId="0D2F7F8F" w14:textId="1B95E23B" w:rsidR="007749F7" w:rsidRPr="00DC6509" w:rsidRDefault="007749F7" w:rsidP="00EE7082">
      <w:r w:rsidRPr="00DC6509">
        <w:t>Teacher Leader, People to People International, Australia, Summer 2000</w:t>
      </w:r>
    </w:p>
    <w:p w14:paraId="12D4E58E" w14:textId="77777777" w:rsidR="00FD5D06" w:rsidRPr="00DC6509" w:rsidRDefault="00FD5D06" w:rsidP="007749F7">
      <w:pPr>
        <w:ind w:left="450" w:hanging="450"/>
        <w:rPr>
          <w:b/>
        </w:rPr>
      </w:pPr>
    </w:p>
    <w:p w14:paraId="723D4519" w14:textId="41E1E9D8" w:rsidR="007749F7" w:rsidRPr="00DC6509" w:rsidRDefault="00FD5D06" w:rsidP="007749F7">
      <w:pPr>
        <w:ind w:left="450" w:hanging="450"/>
        <w:rPr>
          <w:b/>
        </w:rPr>
      </w:pPr>
      <w:r w:rsidRPr="00DC6509">
        <w:rPr>
          <w:b/>
        </w:rPr>
        <w:t>Minneapolis Public Schools</w:t>
      </w:r>
    </w:p>
    <w:p w14:paraId="30EF02E6" w14:textId="0822BC73" w:rsidR="007749F7" w:rsidRPr="00DC6509" w:rsidRDefault="007749F7" w:rsidP="00FD5D06">
      <w:pPr>
        <w:ind w:left="450" w:hanging="450"/>
      </w:pPr>
      <w:r w:rsidRPr="00DC6509">
        <w:t>Student</w:t>
      </w:r>
      <w:r w:rsidR="00FD5D06" w:rsidRPr="00DC6509">
        <w:t xml:space="preserve"> Teacher / Substitute Teacher</w:t>
      </w:r>
      <w:r w:rsidRPr="00DC6509">
        <w:t xml:space="preserve">, Minneapolis, MN 1997. </w:t>
      </w:r>
    </w:p>
    <w:p w14:paraId="54AF4E29" w14:textId="77777777" w:rsidR="00FD5D06" w:rsidRPr="00DC6509" w:rsidRDefault="00FD5D06" w:rsidP="00FD5D06">
      <w:pPr>
        <w:ind w:left="450" w:hanging="450"/>
      </w:pPr>
    </w:p>
    <w:p w14:paraId="3DAFE0AF" w14:textId="17202ED1" w:rsidR="000323E8" w:rsidRPr="00DC6509" w:rsidRDefault="000323E8" w:rsidP="000323E8">
      <w:pPr>
        <w:pStyle w:val="Heading3"/>
        <w:rPr>
          <w:rFonts w:ascii="Times New Roman" w:hAnsi="Times New Roman"/>
        </w:rPr>
      </w:pPr>
      <w:r w:rsidRPr="00DC6509">
        <w:rPr>
          <w:rFonts w:ascii="Times New Roman" w:hAnsi="Times New Roman"/>
        </w:rPr>
        <w:t>Honors &amp; Awards</w:t>
      </w:r>
    </w:p>
    <w:p w14:paraId="48B0B5B5" w14:textId="3F52B6FC" w:rsidR="00673E81" w:rsidRPr="00DC6509" w:rsidRDefault="00673E81" w:rsidP="00673E81">
      <w:r w:rsidRPr="00DC6509">
        <w:t>2020</w:t>
      </w:r>
      <w:r w:rsidRPr="00DC6509">
        <w:tab/>
      </w:r>
      <w:r w:rsidRPr="00DC6509">
        <w:tab/>
        <w:t>Best Paper Award, Social Studies Research SIG, AERA</w:t>
      </w:r>
    </w:p>
    <w:p w14:paraId="1F4B6F25" w14:textId="1686F26F" w:rsidR="000323E8" w:rsidRPr="00DC6509" w:rsidRDefault="00A92C7C" w:rsidP="000323E8">
      <w:pPr>
        <w:ind w:left="450" w:hanging="450"/>
      </w:pPr>
      <w:r w:rsidRPr="00DC6509">
        <w:t>2017</w:t>
      </w:r>
      <w:r w:rsidRPr="00DC6509">
        <w:tab/>
      </w:r>
      <w:r w:rsidRPr="00DC6509">
        <w:tab/>
      </w:r>
      <w:proofErr w:type="spellStart"/>
      <w:r w:rsidR="000323E8" w:rsidRPr="00DC6509">
        <w:t>Plumeri</w:t>
      </w:r>
      <w:proofErr w:type="spellEnd"/>
      <w:r w:rsidR="000323E8" w:rsidRPr="00DC6509">
        <w:t xml:space="preserve"> Awa</w:t>
      </w:r>
      <w:r w:rsidRPr="00DC6509">
        <w:t>rd for Faculty Excellence</w:t>
      </w:r>
      <w:r w:rsidR="000323E8" w:rsidRPr="00DC6509">
        <w:t>, William &amp; Mary</w:t>
      </w:r>
    </w:p>
    <w:p w14:paraId="3CAFD955" w14:textId="0A11898F" w:rsidR="000323E8" w:rsidRPr="00DC6509" w:rsidRDefault="00A92C7C" w:rsidP="00A92C7C">
      <w:r w:rsidRPr="00DC6509">
        <w:t>2016-2019</w:t>
      </w:r>
      <w:r w:rsidRPr="00DC6509">
        <w:tab/>
      </w:r>
      <w:r w:rsidR="000323E8" w:rsidRPr="00DC6509">
        <w:t xml:space="preserve">W. Taylor </w:t>
      </w:r>
      <w:proofErr w:type="spellStart"/>
      <w:r w:rsidR="000323E8" w:rsidRPr="00DC6509">
        <w:t>Reveley</w:t>
      </w:r>
      <w:proofErr w:type="spellEnd"/>
      <w:r w:rsidR="000323E8" w:rsidRPr="00DC6509">
        <w:t>, III Interdiscipl</w:t>
      </w:r>
      <w:r w:rsidRPr="00DC6509">
        <w:t>inary Faculty Fellow</w:t>
      </w:r>
      <w:r w:rsidR="000323E8" w:rsidRPr="00DC6509">
        <w:t>, William &amp; Mary</w:t>
      </w:r>
    </w:p>
    <w:p w14:paraId="7FAEA8C2" w14:textId="77777777" w:rsidR="00A92C7C" w:rsidRPr="00DC6509" w:rsidRDefault="00A92C7C" w:rsidP="00A92C7C">
      <w:pPr>
        <w:ind w:left="450" w:hanging="450"/>
      </w:pPr>
      <w:r w:rsidRPr="00DC6509">
        <w:lastRenderedPageBreak/>
        <w:t>2015</w:t>
      </w:r>
      <w:r w:rsidRPr="00DC6509">
        <w:tab/>
      </w:r>
      <w:r w:rsidRPr="00DC6509">
        <w:tab/>
      </w:r>
      <w:r w:rsidR="000323E8" w:rsidRPr="00DC6509">
        <w:t>Alumni Fellowship Award f</w:t>
      </w:r>
      <w:r w:rsidRPr="00DC6509">
        <w:t>or Excellence in Teaching</w:t>
      </w:r>
      <w:r w:rsidR="000323E8" w:rsidRPr="00DC6509">
        <w:t xml:space="preserve">, William &amp; Mary Alumni </w:t>
      </w:r>
    </w:p>
    <w:p w14:paraId="7C3EC078" w14:textId="264F7EB8" w:rsidR="000323E8" w:rsidRPr="00DC6509" w:rsidRDefault="000323E8" w:rsidP="00794C2F">
      <w:pPr>
        <w:ind w:left="1170" w:firstLine="270"/>
      </w:pPr>
      <w:r w:rsidRPr="00DC6509">
        <w:t>Association.</w:t>
      </w:r>
    </w:p>
    <w:p w14:paraId="3D750CE7" w14:textId="77777777" w:rsidR="00A92C7C" w:rsidRPr="00DC6509" w:rsidRDefault="00A92C7C" w:rsidP="000323E8">
      <w:pPr>
        <w:ind w:left="450" w:hanging="450"/>
      </w:pPr>
      <w:r w:rsidRPr="00DC6509">
        <w:t>2014-2015</w:t>
      </w:r>
      <w:r w:rsidRPr="00DC6509">
        <w:tab/>
        <w:t>Faculty Fellow</w:t>
      </w:r>
      <w:r w:rsidR="000323E8" w:rsidRPr="00DC6509">
        <w:t>, Emory &amp; Wendy Reve’s Center for International Studies,</w:t>
      </w:r>
    </w:p>
    <w:p w14:paraId="0E6AA4CC" w14:textId="4E7CE152" w:rsidR="000323E8" w:rsidRPr="00DC6509" w:rsidRDefault="000323E8" w:rsidP="00A92C7C">
      <w:pPr>
        <w:ind w:left="1170" w:firstLine="270"/>
      </w:pPr>
      <w:r w:rsidRPr="00DC6509">
        <w:t xml:space="preserve"> William &amp; Mary.</w:t>
      </w:r>
    </w:p>
    <w:p w14:paraId="63873225" w14:textId="77777777" w:rsidR="00A92C7C" w:rsidRPr="00DC6509" w:rsidRDefault="00A92C7C" w:rsidP="00A92C7C">
      <w:r w:rsidRPr="00DC6509">
        <w:t>2013</w:t>
      </w:r>
      <w:r w:rsidRPr="00DC6509">
        <w:tab/>
      </w:r>
      <w:r w:rsidRPr="00DC6509">
        <w:tab/>
      </w:r>
      <w:r w:rsidR="000323E8" w:rsidRPr="00DC6509">
        <w:t>Diversity</w:t>
      </w:r>
      <w:r w:rsidRPr="00DC6509">
        <w:t xml:space="preserve"> Recognition Award</w:t>
      </w:r>
      <w:r w:rsidR="000323E8" w:rsidRPr="00DC6509">
        <w:t xml:space="preserve">. Office of Diversity and Equal Opportunity. </w:t>
      </w:r>
    </w:p>
    <w:p w14:paraId="4F0A9F9D" w14:textId="73581AD6" w:rsidR="000323E8" w:rsidRPr="00DC6509" w:rsidRDefault="000323E8" w:rsidP="00A92C7C">
      <w:pPr>
        <w:ind w:left="720" w:firstLine="720"/>
      </w:pPr>
      <w:r w:rsidRPr="00DC6509">
        <w:t>President’s Office, William &amp; Mary.</w:t>
      </w:r>
    </w:p>
    <w:p w14:paraId="63A46DF6" w14:textId="2484B021" w:rsidR="000323E8" w:rsidRPr="00DC6509" w:rsidRDefault="00A92C7C" w:rsidP="00A92C7C">
      <w:pPr>
        <w:ind w:left="450" w:hanging="450"/>
      </w:pPr>
      <w:r w:rsidRPr="00DC6509">
        <w:t>2011</w:t>
      </w:r>
      <w:r w:rsidRPr="00DC6509">
        <w:tab/>
      </w:r>
      <w:r w:rsidRPr="00DC6509">
        <w:tab/>
      </w:r>
      <w:r w:rsidR="000323E8" w:rsidRPr="00DC6509">
        <w:t xml:space="preserve">Best Paper Award, Research in Social Studies Education </w:t>
      </w:r>
      <w:r w:rsidRPr="00DC6509">
        <w:t>SIG, AERA</w:t>
      </w:r>
      <w:r w:rsidR="000323E8" w:rsidRPr="00DC6509">
        <w:t xml:space="preserve"> </w:t>
      </w:r>
    </w:p>
    <w:p w14:paraId="53EEAFC0" w14:textId="3E8BB1B8" w:rsidR="000323E8" w:rsidRPr="00DC6509" w:rsidRDefault="002A6559" w:rsidP="002A6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hanging="450"/>
        <w:rPr>
          <w:lang w:bidi="en-US"/>
        </w:rPr>
      </w:pPr>
      <w:r w:rsidRPr="00DC6509">
        <w:rPr>
          <w:lang w:bidi="en-US"/>
        </w:rPr>
        <w:t>2011-2014</w:t>
      </w:r>
      <w:r w:rsidRPr="00DC6509">
        <w:rPr>
          <w:lang w:bidi="en-US"/>
        </w:rPr>
        <w:tab/>
        <w:t xml:space="preserve">     </w:t>
      </w:r>
      <w:r w:rsidR="000323E8" w:rsidRPr="00DC6509">
        <w:t>Sallie Gertrude Smoot Spears Term Distinguished Associate Professorship</w:t>
      </w:r>
    </w:p>
    <w:p w14:paraId="0D92EA8D" w14:textId="77777777" w:rsidR="000323E8" w:rsidRPr="00DC6509" w:rsidRDefault="000323E8" w:rsidP="00C03E44"/>
    <w:p w14:paraId="5E63DFA6" w14:textId="22898154" w:rsidR="007749F7" w:rsidRPr="00DC6509" w:rsidRDefault="007749F7" w:rsidP="00426E67">
      <w:pPr>
        <w:pStyle w:val="Heading3"/>
        <w:rPr>
          <w:rFonts w:ascii="Times New Roman" w:hAnsi="Times New Roman"/>
        </w:rPr>
      </w:pPr>
      <w:r w:rsidRPr="00DC6509">
        <w:rPr>
          <w:rFonts w:ascii="Times New Roman" w:hAnsi="Times New Roman"/>
        </w:rPr>
        <w:t>Publications</w:t>
      </w:r>
    </w:p>
    <w:p w14:paraId="645657F4" w14:textId="4443A9C8" w:rsidR="00FD5D06" w:rsidRPr="00DC6509" w:rsidRDefault="00FD5D06" w:rsidP="007749F7">
      <w:pPr>
        <w:pStyle w:val="Heading2"/>
        <w:rPr>
          <w:rFonts w:ascii="Times New Roman" w:hAnsi="Times New Roman"/>
        </w:rPr>
      </w:pPr>
      <w:r w:rsidRPr="00DC6509">
        <w:rPr>
          <w:rFonts w:ascii="Times New Roman" w:hAnsi="Times New Roman"/>
        </w:rPr>
        <w:t>Books and Monographs</w:t>
      </w:r>
    </w:p>
    <w:p w14:paraId="334AD484" w14:textId="3C44BEEC" w:rsidR="00AF1C32" w:rsidRPr="00DC6509" w:rsidRDefault="002A6559" w:rsidP="00F2492E">
      <w:pPr>
        <w:ind w:left="432" w:hanging="432"/>
        <w:rPr>
          <w:color w:val="000000"/>
        </w:rPr>
      </w:pPr>
      <w:r w:rsidRPr="00DC6509">
        <w:t>1</w:t>
      </w:r>
      <w:r w:rsidR="00C325CE" w:rsidRPr="00DC6509">
        <w:t xml:space="preserve">. </w:t>
      </w:r>
      <w:r w:rsidR="00AF1C32" w:rsidRPr="00DC6509">
        <w:t>Marcus, A., Metzger, S., Paxton,</w:t>
      </w:r>
      <w:r w:rsidR="009A4ED1" w:rsidRPr="00DC6509">
        <w:t xml:space="preserve"> R., and Stoddard, J</w:t>
      </w:r>
      <w:r w:rsidR="00794C2F" w:rsidRPr="00DC6509">
        <w:t>.</w:t>
      </w:r>
      <w:r w:rsidR="00794C2F" w:rsidRPr="00DC6509">
        <w:rPr>
          <w:vertAlign w:val="superscript"/>
        </w:rPr>
        <w:t>1</w:t>
      </w:r>
      <w:r w:rsidR="00AF1C32" w:rsidRPr="00DC6509">
        <w:t xml:space="preserve"> (2018). </w:t>
      </w:r>
      <w:r w:rsidR="00AF1C32" w:rsidRPr="00DC6509">
        <w:rPr>
          <w:i/>
          <w:color w:val="000000"/>
        </w:rPr>
        <w:t>Teaching history with film: Strategies for secondary social studies</w:t>
      </w:r>
      <w:r w:rsidR="00AF1C32" w:rsidRPr="00DC6509">
        <w:rPr>
          <w:color w:val="000000"/>
        </w:rPr>
        <w:t xml:space="preserve"> (2</w:t>
      </w:r>
      <w:r w:rsidR="00AF1C32" w:rsidRPr="00DC6509">
        <w:rPr>
          <w:color w:val="000000"/>
          <w:vertAlign w:val="superscript"/>
        </w:rPr>
        <w:t>nd</w:t>
      </w:r>
      <w:r w:rsidR="00AF1C32" w:rsidRPr="00DC6509">
        <w:rPr>
          <w:color w:val="000000"/>
        </w:rPr>
        <w:t xml:space="preserve"> ed.). New York: Routledge.</w:t>
      </w:r>
      <w:r w:rsidR="00454670" w:rsidRPr="00DC6509">
        <w:rPr>
          <w:color w:val="000000"/>
        </w:rPr>
        <w:t xml:space="preserve"> </w:t>
      </w:r>
    </w:p>
    <w:p w14:paraId="69070C09" w14:textId="56D91B3D" w:rsidR="00AF1C32" w:rsidRPr="00DC6509" w:rsidRDefault="002A6559" w:rsidP="00F2492E">
      <w:pPr>
        <w:ind w:left="432" w:hanging="432"/>
        <w:rPr>
          <w:i/>
        </w:rPr>
      </w:pPr>
      <w:r w:rsidRPr="00DC6509">
        <w:t>2</w:t>
      </w:r>
      <w:r w:rsidR="00C325CE" w:rsidRPr="00DC6509">
        <w:t xml:space="preserve">. </w:t>
      </w:r>
      <w:r w:rsidR="00AF1C32" w:rsidRPr="00DC6509">
        <w:t xml:space="preserve">Stoddard, J., Marcus, A., and Hicks, D. (Eds.). (2017). </w:t>
      </w:r>
      <w:r w:rsidR="00AF1C32" w:rsidRPr="00DC6509">
        <w:rPr>
          <w:i/>
        </w:rPr>
        <w:t xml:space="preserve">Teaching difficult history through film. </w:t>
      </w:r>
      <w:r w:rsidR="00AF1C32" w:rsidRPr="00DC6509">
        <w:t>New York: Routledge.</w:t>
      </w:r>
    </w:p>
    <w:p w14:paraId="2A88E754" w14:textId="19245474" w:rsidR="00AF1C32" w:rsidRPr="00DC6509" w:rsidRDefault="00C325CE" w:rsidP="00F2492E">
      <w:pPr>
        <w:ind w:left="432" w:hanging="432"/>
        <w:rPr>
          <w:color w:val="000000"/>
        </w:rPr>
      </w:pPr>
      <w:r w:rsidRPr="00DC6509">
        <w:t xml:space="preserve">3. </w:t>
      </w:r>
      <w:r w:rsidR="00AF1C32" w:rsidRPr="00DC6509">
        <w:t xml:space="preserve">Marcus, A., Stoddard, J., </w:t>
      </w:r>
      <w:r w:rsidR="009A4ED1" w:rsidRPr="00DC6509">
        <w:t>and Woodward, W.</w:t>
      </w:r>
      <w:r w:rsidR="00AF1C32" w:rsidRPr="00DC6509">
        <w:t xml:space="preserve"> (2017).</w:t>
      </w:r>
      <w:r w:rsidR="00794C2F" w:rsidRPr="00DC6509">
        <w:rPr>
          <w:vertAlign w:val="superscript"/>
        </w:rPr>
        <w:t xml:space="preserve"> </w:t>
      </w:r>
      <w:proofErr w:type="gramStart"/>
      <w:r w:rsidR="00794C2F" w:rsidRPr="00DC6509">
        <w:rPr>
          <w:vertAlign w:val="superscript"/>
        </w:rPr>
        <w:t>1</w:t>
      </w:r>
      <w:r w:rsidR="00794C2F" w:rsidRPr="00DC6509">
        <w:t xml:space="preserve"> </w:t>
      </w:r>
      <w:r w:rsidR="00AF1C32" w:rsidRPr="00DC6509">
        <w:t xml:space="preserve"> </w:t>
      </w:r>
      <w:r w:rsidR="00AF1C32" w:rsidRPr="00DC6509">
        <w:rPr>
          <w:i/>
        </w:rPr>
        <w:t>Teaching</w:t>
      </w:r>
      <w:proofErr w:type="gramEnd"/>
      <w:r w:rsidR="00AF1C32" w:rsidRPr="00DC6509">
        <w:rPr>
          <w:i/>
        </w:rPr>
        <w:t xml:space="preserve"> history with museums: Strategies for K-12 social studies </w:t>
      </w:r>
      <w:r w:rsidR="00AF1C32" w:rsidRPr="00DC6509">
        <w:t>(2</w:t>
      </w:r>
      <w:r w:rsidR="00AF1C32" w:rsidRPr="00DC6509">
        <w:rPr>
          <w:vertAlign w:val="superscript"/>
        </w:rPr>
        <w:t>nd</w:t>
      </w:r>
      <w:r w:rsidR="00AF1C32" w:rsidRPr="00DC6509">
        <w:t xml:space="preserve"> ed.)</w:t>
      </w:r>
      <w:r w:rsidR="00AF1C32" w:rsidRPr="00DC6509">
        <w:rPr>
          <w:i/>
        </w:rPr>
        <w:t>.</w:t>
      </w:r>
      <w:r w:rsidR="00AF1C32" w:rsidRPr="00DC6509">
        <w:t xml:space="preserve"> New York: Routledge.</w:t>
      </w:r>
      <w:r w:rsidR="00454670" w:rsidRPr="00DC6509">
        <w:t xml:space="preserve"> </w:t>
      </w:r>
    </w:p>
    <w:p w14:paraId="05D07F7C" w14:textId="276C7790" w:rsidR="00AF1C32" w:rsidRPr="00DC6509" w:rsidRDefault="002A6559" w:rsidP="00F2492E">
      <w:pPr>
        <w:ind w:left="432" w:hanging="432"/>
        <w:rPr>
          <w:color w:val="000000"/>
        </w:rPr>
      </w:pPr>
      <w:r w:rsidRPr="00DC6509">
        <w:t>4</w:t>
      </w:r>
      <w:r w:rsidR="00C325CE" w:rsidRPr="00DC6509">
        <w:t xml:space="preserve">. </w:t>
      </w:r>
      <w:r w:rsidR="00AF1C32" w:rsidRPr="00DC6509">
        <w:t xml:space="preserve">Marcus, A., Stoddard, J., </w:t>
      </w:r>
      <w:r w:rsidR="009A4ED1" w:rsidRPr="00DC6509">
        <w:t>and Woodward, W.</w:t>
      </w:r>
      <w:r w:rsidR="00AF1C32" w:rsidRPr="00DC6509">
        <w:t xml:space="preserve"> (2012).</w:t>
      </w:r>
      <w:r w:rsidR="00794C2F" w:rsidRPr="00DC6509">
        <w:rPr>
          <w:vertAlign w:val="superscript"/>
        </w:rPr>
        <w:t xml:space="preserve"> </w:t>
      </w:r>
      <w:proofErr w:type="gramStart"/>
      <w:r w:rsidR="00794C2F" w:rsidRPr="00DC6509">
        <w:rPr>
          <w:vertAlign w:val="superscript"/>
        </w:rPr>
        <w:t>1</w:t>
      </w:r>
      <w:r w:rsidR="00794C2F" w:rsidRPr="00DC6509">
        <w:t xml:space="preserve"> </w:t>
      </w:r>
      <w:r w:rsidR="00AF1C32" w:rsidRPr="00DC6509">
        <w:t xml:space="preserve"> </w:t>
      </w:r>
      <w:r w:rsidR="00AF1C32" w:rsidRPr="00DC6509">
        <w:rPr>
          <w:i/>
        </w:rPr>
        <w:t>Teaching</w:t>
      </w:r>
      <w:proofErr w:type="gramEnd"/>
      <w:r w:rsidR="00AF1C32" w:rsidRPr="00DC6509">
        <w:rPr>
          <w:i/>
        </w:rPr>
        <w:t xml:space="preserve"> history with museums: Strategies for K-12 social studies.</w:t>
      </w:r>
      <w:r w:rsidR="00AF1C32" w:rsidRPr="00DC6509">
        <w:t xml:space="preserve"> New York: Routledge.</w:t>
      </w:r>
      <w:r w:rsidR="00454670" w:rsidRPr="00DC6509">
        <w:t xml:space="preserve"> </w:t>
      </w:r>
    </w:p>
    <w:p w14:paraId="2AB75CD7" w14:textId="63493636" w:rsidR="00AF1C32" w:rsidRPr="00DC6509" w:rsidRDefault="002A6559" w:rsidP="00454670">
      <w:pPr>
        <w:ind w:left="432" w:hanging="432"/>
        <w:rPr>
          <w:color w:val="000000"/>
        </w:rPr>
      </w:pPr>
      <w:r w:rsidRPr="00DC6509">
        <w:t>5</w:t>
      </w:r>
      <w:r w:rsidR="00C325CE" w:rsidRPr="00DC6509">
        <w:t xml:space="preserve">. </w:t>
      </w:r>
      <w:r w:rsidR="00AF1C32" w:rsidRPr="00DC6509">
        <w:t>Marcus, A., Metzger, S., Paxton,</w:t>
      </w:r>
      <w:r w:rsidR="009A4ED1" w:rsidRPr="00DC6509">
        <w:t xml:space="preserve"> R., and Stoddard, J.</w:t>
      </w:r>
      <w:r w:rsidR="00794C2F" w:rsidRPr="00DC6509">
        <w:rPr>
          <w:vertAlign w:val="superscript"/>
        </w:rPr>
        <w:t xml:space="preserve"> </w:t>
      </w:r>
      <w:proofErr w:type="gramStart"/>
      <w:r w:rsidR="00794C2F" w:rsidRPr="00DC6509">
        <w:rPr>
          <w:vertAlign w:val="superscript"/>
        </w:rPr>
        <w:t>1</w:t>
      </w:r>
      <w:r w:rsidR="00794C2F" w:rsidRPr="00DC6509">
        <w:t xml:space="preserve"> </w:t>
      </w:r>
      <w:r w:rsidR="00AF1C32" w:rsidRPr="00DC6509">
        <w:t xml:space="preserve"> (</w:t>
      </w:r>
      <w:proofErr w:type="gramEnd"/>
      <w:r w:rsidR="00AF1C32" w:rsidRPr="00DC6509">
        <w:t xml:space="preserve">2010). </w:t>
      </w:r>
      <w:r w:rsidR="00AF1C32" w:rsidRPr="00DC6509">
        <w:rPr>
          <w:i/>
          <w:color w:val="000000"/>
        </w:rPr>
        <w:t>Teaching history with film: Strategies for secondary social studies</w:t>
      </w:r>
      <w:r w:rsidR="00AF1C32" w:rsidRPr="00DC6509">
        <w:rPr>
          <w:color w:val="000000"/>
        </w:rPr>
        <w:t>. New York: Routledge.</w:t>
      </w:r>
      <w:r w:rsidR="00454670" w:rsidRPr="00DC6509">
        <w:rPr>
          <w:color w:val="000000"/>
        </w:rPr>
        <w:t xml:space="preserve"> </w:t>
      </w:r>
    </w:p>
    <w:p w14:paraId="5F791C68" w14:textId="60BFAC52" w:rsidR="00FD5D06" w:rsidRPr="00DC6509" w:rsidRDefault="00794C2F" w:rsidP="007749F7">
      <w:pPr>
        <w:pStyle w:val="Heading2"/>
        <w:rPr>
          <w:rFonts w:ascii="Times New Roman" w:hAnsi="Times New Roman"/>
          <w:b w:val="0"/>
        </w:rPr>
      </w:pPr>
      <w:r w:rsidRPr="00DC6509">
        <w:rPr>
          <w:rFonts w:ascii="Times New Roman" w:hAnsi="Times New Roman"/>
          <w:vertAlign w:val="superscript"/>
        </w:rPr>
        <w:t xml:space="preserve">1 </w:t>
      </w:r>
      <w:r w:rsidR="003142D7" w:rsidRPr="00DC6509">
        <w:rPr>
          <w:rFonts w:ascii="Times New Roman" w:hAnsi="Times New Roman"/>
          <w:b w:val="0"/>
        </w:rPr>
        <w:t>fully c</w:t>
      </w:r>
      <w:r w:rsidRPr="00DC6509">
        <w:rPr>
          <w:rFonts w:ascii="Times New Roman" w:hAnsi="Times New Roman"/>
          <w:b w:val="0"/>
        </w:rPr>
        <w:t>o-authored, authors listed alphabetically</w:t>
      </w:r>
    </w:p>
    <w:p w14:paraId="70229F39" w14:textId="77777777" w:rsidR="00794C2F" w:rsidRPr="00DC6509" w:rsidRDefault="00794C2F" w:rsidP="00794C2F"/>
    <w:p w14:paraId="3A6463D7" w14:textId="4B5784D9" w:rsidR="0084621B" w:rsidRPr="00DC6509" w:rsidRDefault="00FD5D06" w:rsidP="00426E67">
      <w:pPr>
        <w:pStyle w:val="Heading2"/>
        <w:rPr>
          <w:rFonts w:ascii="Times New Roman" w:hAnsi="Times New Roman"/>
        </w:rPr>
      </w:pPr>
      <w:r w:rsidRPr="00DC6509">
        <w:rPr>
          <w:rFonts w:ascii="Times New Roman" w:hAnsi="Times New Roman"/>
        </w:rPr>
        <w:t>Research and Other Scholarly Papers</w:t>
      </w:r>
      <w:r w:rsidR="00454670" w:rsidRPr="00DC6509">
        <w:rPr>
          <w:rFonts w:ascii="Times New Roman" w:hAnsi="Times New Roman"/>
        </w:rPr>
        <w:t xml:space="preserve"> (*=peer review)</w:t>
      </w:r>
    </w:p>
    <w:p w14:paraId="1967A54F" w14:textId="7A98B8A3" w:rsidR="003E4103" w:rsidRPr="00DC6509" w:rsidRDefault="003E4103" w:rsidP="003E4103">
      <w:pPr>
        <w:pStyle w:val="ListParagraph"/>
        <w:numPr>
          <w:ilvl w:val="0"/>
          <w:numId w:val="7"/>
        </w:numPr>
        <w:ind w:left="360"/>
        <w:rPr>
          <w:iCs/>
        </w:rPr>
      </w:pPr>
      <w:r w:rsidRPr="00DC6509">
        <w:t xml:space="preserve">Stoddard, J. (2022). Integrating Media Education into the Social Studies. </w:t>
      </w:r>
      <w:r w:rsidRPr="00DC6509">
        <w:rPr>
          <w:i/>
          <w:iCs/>
        </w:rPr>
        <w:t>Social Education</w:t>
      </w:r>
      <w:r w:rsidRPr="00DC6509">
        <w:t xml:space="preserve">, </w:t>
      </w:r>
      <w:r w:rsidRPr="00DC6509">
        <w:rPr>
          <w:i/>
          <w:iCs/>
        </w:rPr>
        <w:t>86</w:t>
      </w:r>
      <w:r w:rsidRPr="00DC6509">
        <w:t>(6), 383-385.</w:t>
      </w:r>
    </w:p>
    <w:p w14:paraId="2C126358" w14:textId="094FFD40" w:rsidR="003E4103" w:rsidRPr="00DC6509" w:rsidRDefault="003E4103" w:rsidP="003E4103">
      <w:pPr>
        <w:pStyle w:val="ListParagraph"/>
        <w:numPr>
          <w:ilvl w:val="0"/>
          <w:numId w:val="7"/>
        </w:numPr>
        <w:ind w:left="360"/>
        <w:rPr>
          <w:iCs/>
        </w:rPr>
      </w:pPr>
      <w:r w:rsidRPr="00DC6509">
        <w:t xml:space="preserve">Behnke, D., </w:t>
      </w:r>
      <w:proofErr w:type="spellStart"/>
      <w:r w:rsidRPr="00DC6509">
        <w:t>Brohinsky</w:t>
      </w:r>
      <w:proofErr w:type="spellEnd"/>
      <w:r w:rsidRPr="00DC6509">
        <w:t xml:space="preserve">, J., &amp; Stoddard, J. (2022). Understanding Policy Issues in Context: Inquiry into State Political Information Ecosystems. </w:t>
      </w:r>
      <w:r w:rsidRPr="00DC6509">
        <w:rPr>
          <w:i/>
          <w:iCs/>
        </w:rPr>
        <w:t>Social Education</w:t>
      </w:r>
      <w:r w:rsidRPr="00DC6509">
        <w:t xml:space="preserve">, </w:t>
      </w:r>
      <w:r w:rsidRPr="00DC6509">
        <w:rPr>
          <w:i/>
          <w:iCs/>
        </w:rPr>
        <w:t>86</w:t>
      </w:r>
      <w:r w:rsidRPr="00DC6509">
        <w:t>(6), 392-397.</w:t>
      </w:r>
    </w:p>
    <w:p w14:paraId="7F8BA99E" w14:textId="383D8B36" w:rsidR="00FB7509" w:rsidRPr="00DC6509" w:rsidRDefault="00FB7509" w:rsidP="003E4103">
      <w:pPr>
        <w:pStyle w:val="ListParagraph"/>
        <w:numPr>
          <w:ilvl w:val="0"/>
          <w:numId w:val="7"/>
        </w:numPr>
        <w:ind w:left="360"/>
        <w:rPr>
          <w:iCs/>
        </w:rPr>
      </w:pPr>
      <w:r w:rsidRPr="00DC6509">
        <w:rPr>
          <w:iCs/>
        </w:rPr>
        <w:t xml:space="preserve">Stoddard, J., Fitchett, P., &amp; Hess, D. </w:t>
      </w:r>
      <w:r w:rsidR="003E4103" w:rsidRPr="00DC6509">
        <w:rPr>
          <w:iCs/>
        </w:rPr>
        <w:t>(2022</w:t>
      </w:r>
      <w:r w:rsidRPr="00DC6509">
        <w:rPr>
          <w:iCs/>
        </w:rPr>
        <w:t xml:space="preserve">) Teaching the US 2018 midterm elections: a survey of secondary social studies teachers, </w:t>
      </w:r>
      <w:r w:rsidRPr="00DC6509">
        <w:rPr>
          <w:i/>
        </w:rPr>
        <w:t>Journal of Curriculum Studies</w:t>
      </w:r>
      <w:r w:rsidRPr="00DC6509">
        <w:rPr>
          <w:iCs/>
        </w:rPr>
        <w:t xml:space="preserve">, </w:t>
      </w:r>
      <w:r w:rsidR="003E4103" w:rsidRPr="00DC6509">
        <w:rPr>
          <w:iCs/>
        </w:rPr>
        <w:t>54(4), 536-558</w:t>
      </w:r>
      <w:r w:rsidRPr="00DC6509">
        <w:rPr>
          <w:iCs/>
        </w:rPr>
        <w:t>.</w:t>
      </w:r>
      <w:r w:rsidR="003E4103" w:rsidRPr="00DC6509">
        <w:rPr>
          <w:iCs/>
        </w:rPr>
        <w:t xml:space="preserve"> </w:t>
      </w:r>
      <w:r w:rsidRPr="00DC6509">
        <w:rPr>
          <w:iCs/>
        </w:rPr>
        <w:t>DOI: 10.1080/00220272.2021.1992674</w:t>
      </w:r>
    </w:p>
    <w:p w14:paraId="3E0C2521" w14:textId="64AB3A74" w:rsidR="00FB7509" w:rsidRPr="00DC6509" w:rsidRDefault="00FB7509" w:rsidP="003E4103">
      <w:pPr>
        <w:pStyle w:val="ListParagraph"/>
        <w:numPr>
          <w:ilvl w:val="0"/>
          <w:numId w:val="7"/>
        </w:numPr>
        <w:ind w:left="360"/>
        <w:rPr>
          <w:i/>
          <w:iCs/>
        </w:rPr>
      </w:pPr>
      <w:r w:rsidRPr="00DC6509">
        <w:rPr>
          <w:iCs/>
        </w:rPr>
        <w:t xml:space="preserve">Stoddard, J. (2022). Difficult knowledge in history education. </w:t>
      </w:r>
      <w:r w:rsidRPr="00DC6509">
        <w:rPr>
          <w:i/>
          <w:iCs/>
        </w:rPr>
        <w:t xml:space="preserve">Pedagogy, Culture Society, 30 </w:t>
      </w:r>
      <w:r w:rsidRPr="00DC6509">
        <w:t>(3), 383-400</w:t>
      </w:r>
      <w:r w:rsidR="00494D5F" w:rsidRPr="00DC6509">
        <w:rPr>
          <w:iCs/>
        </w:rPr>
        <w:t>.</w:t>
      </w:r>
    </w:p>
    <w:p w14:paraId="715354CC" w14:textId="5FCFF624" w:rsidR="00611BBA" w:rsidRPr="00DC6509" w:rsidRDefault="00611BBA" w:rsidP="003E4103">
      <w:pPr>
        <w:pStyle w:val="ListParagraph"/>
        <w:numPr>
          <w:ilvl w:val="0"/>
          <w:numId w:val="7"/>
        </w:numPr>
        <w:ind w:left="360"/>
        <w:rPr>
          <w:i/>
          <w:iCs/>
        </w:rPr>
      </w:pPr>
      <w:r w:rsidRPr="00DC6509">
        <w:rPr>
          <w:iCs/>
        </w:rPr>
        <w:t>Marcu</w:t>
      </w:r>
      <w:r w:rsidR="009F745D" w:rsidRPr="00DC6509">
        <w:rPr>
          <w:iCs/>
        </w:rPr>
        <w:t xml:space="preserve">s, A., </w:t>
      </w:r>
      <w:proofErr w:type="spellStart"/>
      <w:r w:rsidR="00BF6AE8" w:rsidRPr="00DC6509">
        <w:rPr>
          <w:iCs/>
        </w:rPr>
        <w:t>Maor</w:t>
      </w:r>
      <w:proofErr w:type="spellEnd"/>
      <w:r w:rsidR="00BF6AE8" w:rsidRPr="00DC6509">
        <w:rPr>
          <w:iCs/>
        </w:rPr>
        <w:t xml:space="preserve">, R., McGregor, I., Mills, G., </w:t>
      </w:r>
      <w:proofErr w:type="spellStart"/>
      <w:r w:rsidR="00BF6AE8" w:rsidRPr="00DC6509">
        <w:rPr>
          <w:iCs/>
        </w:rPr>
        <w:t>Schweber</w:t>
      </w:r>
      <w:proofErr w:type="spellEnd"/>
      <w:r w:rsidR="00BF6AE8" w:rsidRPr="00DC6509">
        <w:rPr>
          <w:iCs/>
        </w:rPr>
        <w:t>, S., Stoddard, J., &amp; Hicks, D. (</w:t>
      </w:r>
      <w:r w:rsidR="00FB7509" w:rsidRPr="00DC6509">
        <w:rPr>
          <w:iCs/>
        </w:rPr>
        <w:t>2022</w:t>
      </w:r>
      <w:r w:rsidR="00BF6AE8" w:rsidRPr="00DC6509">
        <w:rPr>
          <w:iCs/>
        </w:rPr>
        <w:t xml:space="preserve">). </w:t>
      </w:r>
      <w:r w:rsidR="00BF6AE8" w:rsidRPr="00DC6509">
        <w:rPr>
          <w:bCs/>
          <w:iCs/>
        </w:rPr>
        <w:t xml:space="preserve">Holocaust education in transition from live to virtual survivor testimony: Pedagogical and ethical dilemmas. </w:t>
      </w:r>
      <w:r w:rsidR="00BF6AE8" w:rsidRPr="00DC6509">
        <w:rPr>
          <w:bCs/>
          <w:i/>
          <w:iCs/>
        </w:rPr>
        <w:t>Holocaust Studies</w:t>
      </w:r>
      <w:r w:rsidR="00FB7509" w:rsidRPr="00DC6509">
        <w:t xml:space="preserve"> </w:t>
      </w:r>
      <w:r w:rsidR="00FB7509" w:rsidRPr="00DC6509">
        <w:rPr>
          <w:bCs/>
          <w:i/>
          <w:iCs/>
        </w:rPr>
        <w:t>28</w:t>
      </w:r>
      <w:r w:rsidR="00FB7509" w:rsidRPr="00DC6509">
        <w:rPr>
          <w:bCs/>
        </w:rPr>
        <w:t>(3), 279-301, DOI: 10.1080/17504902.2021.1979176</w:t>
      </w:r>
      <w:r w:rsidR="00BF6AE8" w:rsidRPr="00DC6509">
        <w:rPr>
          <w:bCs/>
        </w:rPr>
        <w:t>.</w:t>
      </w:r>
    </w:p>
    <w:p w14:paraId="4822A6BC" w14:textId="74BBEE8D" w:rsidR="003E4103" w:rsidRPr="00DC6509" w:rsidRDefault="003E4103" w:rsidP="003E4103">
      <w:pPr>
        <w:pStyle w:val="ListParagraph"/>
        <w:numPr>
          <w:ilvl w:val="0"/>
          <w:numId w:val="7"/>
        </w:numPr>
        <w:ind w:left="360"/>
        <w:rPr>
          <w:i/>
          <w:iCs/>
        </w:rPr>
      </w:pPr>
      <w:r w:rsidRPr="00DC6509">
        <w:t>Berman, D., &amp; Stoddard, J. (2022). “The Pearl Harbor of the Twenty-first Century</w:t>
      </w:r>
      <w:proofErr w:type="gramStart"/>
      <w:r w:rsidRPr="00DC6509">
        <w:t>”?:</w:t>
      </w:r>
      <w:proofErr w:type="gramEnd"/>
      <w:r w:rsidRPr="00DC6509">
        <w:t xml:space="preserve"> A Comparative Analysis of Pearl Harbor and 9/11 in History Textbooks. </w:t>
      </w:r>
      <w:r w:rsidRPr="00DC6509">
        <w:rPr>
          <w:i/>
          <w:iCs/>
        </w:rPr>
        <w:t>Journal of Educational Media, Memory, and Society</w:t>
      </w:r>
      <w:r w:rsidRPr="00DC6509">
        <w:t xml:space="preserve">, </w:t>
      </w:r>
      <w:r w:rsidRPr="00DC6509">
        <w:rPr>
          <w:i/>
          <w:iCs/>
        </w:rPr>
        <w:t>14</w:t>
      </w:r>
      <w:r w:rsidRPr="00DC6509">
        <w:t>(2), 91-113.</w:t>
      </w:r>
    </w:p>
    <w:p w14:paraId="36523B29" w14:textId="4BA2A077" w:rsidR="00646D41" w:rsidRPr="00DC6509" w:rsidRDefault="00646D41" w:rsidP="003E4103">
      <w:pPr>
        <w:pStyle w:val="ListParagraph"/>
        <w:numPr>
          <w:ilvl w:val="0"/>
          <w:numId w:val="7"/>
        </w:numPr>
        <w:ind w:left="360"/>
        <w:rPr>
          <w:i/>
          <w:iCs/>
        </w:rPr>
      </w:pPr>
      <w:r w:rsidRPr="00DC6509">
        <w:rPr>
          <w:iCs/>
        </w:rPr>
        <w:t>Stoddard, J., Tunstall, J., Walker, L., and Wight, E. (</w:t>
      </w:r>
      <w:r w:rsidR="00FB7509" w:rsidRPr="00DC6509">
        <w:rPr>
          <w:iCs/>
        </w:rPr>
        <w:t>2021</w:t>
      </w:r>
      <w:r w:rsidRPr="00DC6509">
        <w:rPr>
          <w:iCs/>
        </w:rPr>
        <w:t>)</w:t>
      </w:r>
      <w:r w:rsidR="00D71F42" w:rsidRPr="00DC6509">
        <w:rPr>
          <w:iCs/>
        </w:rPr>
        <w:t xml:space="preserve">. </w:t>
      </w:r>
      <w:r w:rsidR="00D71F42" w:rsidRPr="00DC6509">
        <w:rPr>
          <w:iCs/>
          <w:lang w:val="en"/>
        </w:rPr>
        <w:t>Teaching beyond verifying sources and "fake news": critical media education to challenge media injustices.</w:t>
      </w:r>
      <w:r w:rsidR="00D71F42" w:rsidRPr="00DC6509">
        <w:rPr>
          <w:iCs/>
        </w:rPr>
        <w:t xml:space="preserve"> </w:t>
      </w:r>
      <w:r w:rsidRPr="00DC6509">
        <w:rPr>
          <w:i/>
          <w:iCs/>
        </w:rPr>
        <w:t>Journal of Media Literacy Education</w:t>
      </w:r>
      <w:r w:rsidR="00FB7509" w:rsidRPr="00DC6509">
        <w:rPr>
          <w:i/>
          <w:iCs/>
        </w:rPr>
        <w:t>, 13</w:t>
      </w:r>
      <w:r w:rsidR="00FB7509" w:rsidRPr="00DC6509">
        <w:t>(2), 55-70</w:t>
      </w:r>
      <w:r w:rsidR="00D71F42" w:rsidRPr="00DC6509">
        <w:rPr>
          <w:i/>
          <w:iCs/>
        </w:rPr>
        <w:t>.</w:t>
      </w:r>
    </w:p>
    <w:p w14:paraId="12F5E05F" w14:textId="38F2D151" w:rsidR="00646D41" w:rsidRPr="00DC6509" w:rsidRDefault="00646D41" w:rsidP="003E4103">
      <w:pPr>
        <w:pStyle w:val="ListParagraph"/>
        <w:numPr>
          <w:ilvl w:val="0"/>
          <w:numId w:val="7"/>
        </w:numPr>
        <w:ind w:left="360"/>
        <w:rPr>
          <w:i/>
          <w:iCs/>
        </w:rPr>
      </w:pPr>
      <w:r w:rsidRPr="00DC6509">
        <w:rPr>
          <w:iCs/>
        </w:rPr>
        <w:t>Berman, D., and Stoddard, J. (</w:t>
      </w:r>
      <w:r w:rsidR="00611BBA" w:rsidRPr="00DC6509">
        <w:rPr>
          <w:iCs/>
        </w:rPr>
        <w:t>2021</w:t>
      </w:r>
      <w:r w:rsidRPr="00DC6509">
        <w:rPr>
          <w:iCs/>
        </w:rPr>
        <w:t xml:space="preserve">). “It’s a growing and serious problem:” Teaching 9/11 to combat misinformation and conspiracy theories. </w:t>
      </w:r>
      <w:r w:rsidRPr="00DC6509">
        <w:rPr>
          <w:i/>
          <w:iCs/>
        </w:rPr>
        <w:t>The Social Studies</w:t>
      </w:r>
      <w:r w:rsidR="00FB7509" w:rsidRPr="00DC6509">
        <w:rPr>
          <w:i/>
          <w:iCs/>
        </w:rPr>
        <w:t>, 112</w:t>
      </w:r>
      <w:r w:rsidR="00FB7509" w:rsidRPr="00DC6509">
        <w:t>(6), 298-309</w:t>
      </w:r>
      <w:r w:rsidRPr="00DC6509">
        <w:rPr>
          <w:i/>
          <w:iCs/>
        </w:rPr>
        <w:t xml:space="preserve">. </w:t>
      </w:r>
    </w:p>
    <w:p w14:paraId="1B2B4143" w14:textId="5654F355" w:rsidR="00EC787C" w:rsidRPr="00DC6509" w:rsidRDefault="00EC787C" w:rsidP="003E4103">
      <w:pPr>
        <w:pStyle w:val="ListParagraph"/>
        <w:numPr>
          <w:ilvl w:val="0"/>
          <w:numId w:val="7"/>
        </w:numPr>
        <w:ind w:left="360"/>
        <w:rPr>
          <w:i/>
          <w:iCs/>
        </w:rPr>
      </w:pPr>
      <w:r w:rsidRPr="00DC6509">
        <w:lastRenderedPageBreak/>
        <w:t>Stoddard, J. (</w:t>
      </w:r>
      <w:r w:rsidR="00611BBA" w:rsidRPr="00DC6509">
        <w:t>2021</w:t>
      </w:r>
      <w:r w:rsidRPr="00DC6509">
        <w:t xml:space="preserve">). </w:t>
      </w:r>
      <w:r w:rsidRPr="00DC6509">
        <w:rPr>
          <w:iCs/>
        </w:rPr>
        <w:t xml:space="preserve">Teaching about 9/11 and terrorism and against Islamophobia. </w:t>
      </w:r>
      <w:r w:rsidRPr="00DC6509">
        <w:rPr>
          <w:i/>
          <w:iCs/>
        </w:rPr>
        <w:t>ASSERT: Annals of social studies education research for teachers</w:t>
      </w:r>
      <w:r w:rsidR="00CD40F3" w:rsidRPr="00DC6509">
        <w:rPr>
          <w:i/>
          <w:iCs/>
        </w:rPr>
        <w:t xml:space="preserve"> 2(1), 40–47. https://doi.org/10.29173/assert15</w:t>
      </w:r>
      <w:r w:rsidRPr="00DC6509">
        <w:rPr>
          <w:i/>
          <w:iCs/>
        </w:rPr>
        <w:t>.</w:t>
      </w:r>
    </w:p>
    <w:p w14:paraId="77904672" w14:textId="1407D4BB" w:rsidR="00EC787C" w:rsidRPr="00DC6509" w:rsidRDefault="008364F7" w:rsidP="003E4103">
      <w:pPr>
        <w:pStyle w:val="ListParagraph"/>
        <w:numPr>
          <w:ilvl w:val="0"/>
          <w:numId w:val="7"/>
        </w:numPr>
        <w:ind w:left="360"/>
        <w:rPr>
          <w:iCs/>
        </w:rPr>
      </w:pPr>
      <w:r w:rsidRPr="00DC6509">
        <w:rPr>
          <w:iCs/>
        </w:rPr>
        <w:t>Stoddard, J. (</w:t>
      </w:r>
      <w:r w:rsidR="00611BBA" w:rsidRPr="00DC6509">
        <w:rPr>
          <w:iCs/>
        </w:rPr>
        <w:t>2021</w:t>
      </w:r>
      <w:r w:rsidRPr="00DC6509">
        <w:rPr>
          <w:iCs/>
        </w:rPr>
        <w:t xml:space="preserve">). Echoes of terrorism in today’s US classrooms: A re-reading of media used to teach about 9/11. </w:t>
      </w:r>
      <w:r w:rsidRPr="00DC6509">
        <w:rPr>
          <w:i/>
          <w:iCs/>
        </w:rPr>
        <w:t>Canadian Social Studies</w:t>
      </w:r>
      <w:r w:rsidR="00896676" w:rsidRPr="00DC6509">
        <w:rPr>
          <w:i/>
          <w:iCs/>
        </w:rPr>
        <w:t>, 52</w:t>
      </w:r>
      <w:r w:rsidR="00896676" w:rsidRPr="00DC6509">
        <w:rPr>
          <w:iCs/>
        </w:rPr>
        <w:t>(2), 74-88</w:t>
      </w:r>
      <w:r w:rsidRPr="00DC6509">
        <w:rPr>
          <w:i/>
          <w:iCs/>
        </w:rPr>
        <w:t xml:space="preserve">. </w:t>
      </w:r>
    </w:p>
    <w:p w14:paraId="1DF91078" w14:textId="0B78BD0A" w:rsidR="00557115" w:rsidRPr="00DC6509" w:rsidRDefault="007E38FB" w:rsidP="003E4103">
      <w:pPr>
        <w:pStyle w:val="ListParagraph"/>
        <w:numPr>
          <w:ilvl w:val="0"/>
          <w:numId w:val="7"/>
        </w:numPr>
        <w:ind w:left="360"/>
        <w:rPr>
          <w:color w:val="000000"/>
        </w:rPr>
      </w:pPr>
      <w:r w:rsidRPr="00DC6509">
        <w:t>Stoddard, J., Hartley, A., Shy, L., &amp; Vo K. (2021).</w:t>
      </w:r>
      <w:r w:rsidRPr="00DC6509">
        <w:rPr>
          <w:color w:val="595959"/>
          <w:sz w:val="19"/>
          <w:szCs w:val="19"/>
        </w:rPr>
        <w:t xml:space="preserve"> </w:t>
      </w:r>
      <w:r w:rsidRPr="00DC6509">
        <w:t xml:space="preserve">US and Singapore teachers views on teaching history through fieldtrips. In T. Sim &amp; S.H. Hwang (Eds.), </w:t>
      </w:r>
      <w:r w:rsidRPr="00DC6509">
        <w:rPr>
          <w:i/>
        </w:rPr>
        <w:t xml:space="preserve">Fieldwork in humanities education in Singapore. </w:t>
      </w:r>
      <w:r w:rsidRPr="00DC6509">
        <w:t>New York: Springer.</w:t>
      </w:r>
    </w:p>
    <w:p w14:paraId="70BABB42" w14:textId="31F8D777" w:rsidR="00B11426" w:rsidRPr="00DC6509" w:rsidRDefault="007E38FB" w:rsidP="003E4103">
      <w:pPr>
        <w:pStyle w:val="ListParagraph"/>
        <w:numPr>
          <w:ilvl w:val="0"/>
          <w:numId w:val="7"/>
        </w:numPr>
        <w:ind w:left="360"/>
      </w:pPr>
      <w:r w:rsidRPr="00DC6509">
        <w:rPr>
          <w:color w:val="000000"/>
        </w:rPr>
        <w:t xml:space="preserve">Chen, J.A., Stoddard, J.D. (2020). A virtual internship to prepare high school students for civic and political action. </w:t>
      </w:r>
      <w:r w:rsidRPr="00DC6509">
        <w:rPr>
          <w:i/>
          <w:iCs/>
          <w:color w:val="000000"/>
        </w:rPr>
        <w:t>Education Tech Research Dev</w:t>
      </w:r>
      <w:r w:rsidRPr="00DC6509">
        <w:rPr>
          <w:color w:val="000000"/>
        </w:rPr>
        <w:t xml:space="preserve"> </w:t>
      </w:r>
      <w:r w:rsidRPr="00DC6509">
        <w:rPr>
          <w:b/>
          <w:bCs/>
          <w:color w:val="000000"/>
        </w:rPr>
        <w:t xml:space="preserve">68, </w:t>
      </w:r>
      <w:r w:rsidRPr="00DC6509">
        <w:rPr>
          <w:color w:val="000000"/>
        </w:rPr>
        <w:t>3449–3470. https://doi.org/10.1007/s11423-020-09847-5</w:t>
      </w:r>
      <w:r w:rsidRPr="00DC6509">
        <w:t xml:space="preserve"> </w:t>
      </w:r>
    </w:p>
    <w:p w14:paraId="4DCF593D" w14:textId="326EB7DD" w:rsidR="001C7441" w:rsidRPr="00DC6509" w:rsidRDefault="001C7441" w:rsidP="003E4103">
      <w:pPr>
        <w:pStyle w:val="ListParagraph"/>
        <w:numPr>
          <w:ilvl w:val="0"/>
          <w:numId w:val="7"/>
        </w:numPr>
        <w:ind w:left="360"/>
        <w:rPr>
          <w:i/>
        </w:rPr>
      </w:pPr>
      <w:r w:rsidRPr="00DC6509">
        <w:t>Thacker, E., Stoddard, J., and van Hover, S. (</w:t>
      </w:r>
      <w:r w:rsidR="00A1415B" w:rsidRPr="00DC6509">
        <w:t>2019</w:t>
      </w:r>
      <w:r w:rsidRPr="00DC6509">
        <w:t xml:space="preserve">). Reading, evaluating and creating: Inquiring into informational graphics. </w:t>
      </w:r>
      <w:r w:rsidRPr="00DC6509">
        <w:rPr>
          <w:i/>
        </w:rPr>
        <w:t>Social Studies and the Young Learner.</w:t>
      </w:r>
      <w:r w:rsidR="00C325CE" w:rsidRPr="00DC6509">
        <w:rPr>
          <w:color w:val="000000"/>
        </w:rPr>
        <w:t xml:space="preserve"> </w:t>
      </w:r>
    </w:p>
    <w:p w14:paraId="33A2A0F5" w14:textId="5C9065A3" w:rsidR="00942BA1" w:rsidRPr="00DC6509" w:rsidRDefault="00942BA1" w:rsidP="003E4103">
      <w:pPr>
        <w:pStyle w:val="ListParagraph"/>
        <w:numPr>
          <w:ilvl w:val="0"/>
          <w:numId w:val="7"/>
        </w:numPr>
        <w:ind w:left="360"/>
        <w:rPr>
          <w:color w:val="000000"/>
        </w:rPr>
      </w:pPr>
      <w:r w:rsidRPr="00DC6509">
        <w:rPr>
          <w:color w:val="000000"/>
        </w:rPr>
        <w:t>Stoddard, J., &amp; Rodriguez, K. (</w:t>
      </w:r>
      <w:r w:rsidR="00A1415B" w:rsidRPr="00DC6509">
        <w:rPr>
          <w:color w:val="000000"/>
        </w:rPr>
        <w:t>2019</w:t>
      </w:r>
      <w:r w:rsidRPr="00DC6509">
        <w:rPr>
          <w:color w:val="000000"/>
        </w:rPr>
        <w:t xml:space="preserve">). Using iterative design to improve student engagement and learning in media and democratic education in an online simulation. In B. Rubin, E. Freedman, &amp; J. Kim (Eds.), </w:t>
      </w:r>
      <w:r w:rsidRPr="00DC6509">
        <w:rPr>
          <w:i/>
          <w:iCs/>
          <w:color w:val="000000"/>
        </w:rPr>
        <w:t xml:space="preserve">Design research in social studies education. </w:t>
      </w:r>
      <w:r w:rsidRPr="00DC6509">
        <w:rPr>
          <w:color w:val="000000"/>
        </w:rPr>
        <w:t xml:space="preserve">New York: Routledge. </w:t>
      </w:r>
    </w:p>
    <w:p w14:paraId="3F060FF2" w14:textId="2A97FB94" w:rsidR="00E91740" w:rsidRPr="00DC6509" w:rsidRDefault="00E91740" w:rsidP="003E4103">
      <w:pPr>
        <w:pStyle w:val="ListParagraph"/>
        <w:numPr>
          <w:ilvl w:val="0"/>
          <w:numId w:val="7"/>
        </w:numPr>
        <w:ind w:left="360"/>
        <w:rPr>
          <w:i/>
        </w:rPr>
      </w:pPr>
      <w:r w:rsidRPr="00DC6509">
        <w:t>Stoddard, J. &amp; Chen, J.</w:t>
      </w:r>
      <w:r w:rsidR="006A727F" w:rsidRPr="00DC6509">
        <w:t>*</w:t>
      </w:r>
      <w:r w:rsidRPr="00DC6509">
        <w:t xml:space="preserve"> (</w:t>
      </w:r>
      <w:r w:rsidR="00605359" w:rsidRPr="00DC6509">
        <w:t>2018</w:t>
      </w:r>
      <w:r w:rsidRPr="00DC6509">
        <w:t xml:space="preserve">) Young people’s views on, and discussions of, experts and evidence in political media. </w:t>
      </w:r>
      <w:r w:rsidRPr="00DC6509">
        <w:rPr>
          <w:i/>
        </w:rPr>
        <w:t>Learning, Media and Technology</w:t>
      </w:r>
      <w:r w:rsidR="00605359" w:rsidRPr="00DC6509">
        <w:rPr>
          <w:color w:val="777777"/>
          <w:sz w:val="20"/>
          <w:szCs w:val="20"/>
          <w:shd w:val="clear" w:color="auto" w:fill="FFFFFF"/>
        </w:rPr>
        <w:t xml:space="preserve"> </w:t>
      </w:r>
      <w:r w:rsidR="00605359" w:rsidRPr="00DC6509">
        <w:rPr>
          <w:i/>
        </w:rPr>
        <w:t xml:space="preserve">43 </w:t>
      </w:r>
      <w:r w:rsidR="00605359" w:rsidRPr="00DC6509">
        <w:t>(4), 418-433</w:t>
      </w:r>
      <w:r w:rsidRPr="00DC6509">
        <w:t>.</w:t>
      </w:r>
      <w:r w:rsidR="00BD0824" w:rsidRPr="00DC6509">
        <w:t xml:space="preserve"> https://doi.org/10.1080/17439884.2018.1504790</w:t>
      </w:r>
    </w:p>
    <w:p w14:paraId="36B26EFC" w14:textId="10A816BB" w:rsidR="0084621B" w:rsidRPr="00DC6509" w:rsidRDefault="0084621B" w:rsidP="003E4103">
      <w:pPr>
        <w:pStyle w:val="ListParagraph"/>
        <w:numPr>
          <w:ilvl w:val="0"/>
          <w:numId w:val="7"/>
        </w:numPr>
        <w:ind w:left="360"/>
        <w:rPr>
          <w:i/>
        </w:rPr>
      </w:pPr>
      <w:proofErr w:type="spellStart"/>
      <w:r w:rsidRPr="00DC6509">
        <w:rPr>
          <w:color w:val="000000"/>
        </w:rPr>
        <w:t>Saye</w:t>
      </w:r>
      <w:proofErr w:type="spellEnd"/>
      <w:r w:rsidRPr="00DC6509">
        <w:rPr>
          <w:color w:val="000000"/>
        </w:rPr>
        <w:t xml:space="preserve">, J., Stoddard, J., </w:t>
      </w:r>
      <w:proofErr w:type="spellStart"/>
      <w:r w:rsidRPr="00DC6509">
        <w:rPr>
          <w:color w:val="000000"/>
        </w:rPr>
        <w:t>Gerwin</w:t>
      </w:r>
      <w:proofErr w:type="spellEnd"/>
      <w:r w:rsidRPr="00DC6509">
        <w:rPr>
          <w:color w:val="000000"/>
        </w:rPr>
        <w:t xml:space="preserve">, D., </w:t>
      </w:r>
      <w:proofErr w:type="spellStart"/>
      <w:r w:rsidRPr="00DC6509">
        <w:rPr>
          <w:color w:val="000000"/>
        </w:rPr>
        <w:t>Libresco</w:t>
      </w:r>
      <w:proofErr w:type="spellEnd"/>
      <w:r w:rsidRPr="00DC6509">
        <w:rPr>
          <w:color w:val="000000"/>
        </w:rPr>
        <w:t xml:space="preserve">, A., Maddox, L., &amp; Social Studies Inquiry Research </w:t>
      </w:r>
      <w:proofErr w:type="gramStart"/>
      <w:r w:rsidRPr="00DC6509">
        <w:rPr>
          <w:color w:val="000000"/>
        </w:rPr>
        <w:t>Collaborative.</w:t>
      </w:r>
      <w:r w:rsidR="00454670" w:rsidRPr="00DC6509">
        <w:rPr>
          <w:color w:val="000000"/>
        </w:rPr>
        <w:t>*</w:t>
      </w:r>
      <w:proofErr w:type="gramEnd"/>
      <w:r w:rsidR="0085529E" w:rsidRPr="00DC6509">
        <w:t xml:space="preserve"> †</w:t>
      </w:r>
      <w:r w:rsidRPr="00DC6509">
        <w:rPr>
          <w:color w:val="000000"/>
        </w:rPr>
        <w:t xml:space="preserve"> (</w:t>
      </w:r>
      <w:r w:rsidR="00605359" w:rsidRPr="00DC6509">
        <w:rPr>
          <w:color w:val="000000"/>
        </w:rPr>
        <w:t>2018</w:t>
      </w:r>
      <w:r w:rsidRPr="00DC6509">
        <w:rPr>
          <w:color w:val="000000"/>
        </w:rPr>
        <w:t xml:space="preserve">). Authentic pedagogy: examining intellectual challenge in social studies classrooms. </w:t>
      </w:r>
      <w:r w:rsidRPr="00DC6509">
        <w:rPr>
          <w:i/>
        </w:rPr>
        <w:t>Journal of Curriculum Studies</w:t>
      </w:r>
      <w:r w:rsidR="00605359" w:rsidRPr="00DC6509">
        <w:rPr>
          <w:i/>
        </w:rPr>
        <w:t xml:space="preserve">, 50 </w:t>
      </w:r>
      <w:r w:rsidR="00605359" w:rsidRPr="00DC6509">
        <w:t>(6), 865-884.</w:t>
      </w:r>
      <w:r w:rsidR="00605359" w:rsidRPr="00DC6509">
        <w:rPr>
          <w:i/>
        </w:rPr>
        <w:t xml:space="preserve"> </w:t>
      </w:r>
      <w:r w:rsidR="007524AF" w:rsidRPr="00DC6509">
        <w:t>https://doi.org/10.1080/00220272.2018.1473496</w:t>
      </w:r>
    </w:p>
    <w:p w14:paraId="012681B9" w14:textId="1B7CBD68" w:rsidR="001C7441" w:rsidRPr="00DC6509" w:rsidRDefault="001C7441" w:rsidP="003E4103">
      <w:pPr>
        <w:pStyle w:val="ListParagraph"/>
        <w:numPr>
          <w:ilvl w:val="0"/>
          <w:numId w:val="7"/>
        </w:numPr>
        <w:ind w:left="360"/>
      </w:pPr>
      <w:r w:rsidRPr="00DC6509">
        <w:t xml:space="preserve">Mason, </w:t>
      </w:r>
      <w:r w:rsidR="00A01B51" w:rsidRPr="00DC6509">
        <w:t xml:space="preserve">L., </w:t>
      </w:r>
      <w:proofErr w:type="spellStart"/>
      <w:r w:rsidRPr="00DC6509">
        <w:t>Krutka</w:t>
      </w:r>
      <w:proofErr w:type="spellEnd"/>
      <w:r w:rsidR="00A01B51" w:rsidRPr="00DC6509">
        <w:t>,</w:t>
      </w:r>
      <w:r w:rsidRPr="00DC6509">
        <w:t xml:space="preserve"> </w:t>
      </w:r>
      <w:r w:rsidR="00A01B51" w:rsidRPr="00DC6509">
        <w:t xml:space="preserve">D. </w:t>
      </w:r>
      <w:r w:rsidRPr="00DC6509">
        <w:t>&amp; Stoddard</w:t>
      </w:r>
      <w:r w:rsidR="00A01B51" w:rsidRPr="00DC6509">
        <w:t>, J. (2018).</w:t>
      </w:r>
      <w:r w:rsidRPr="00DC6509">
        <w:t xml:space="preserve"> </w:t>
      </w:r>
      <w:r w:rsidR="00A01B51" w:rsidRPr="00DC6509">
        <w:t xml:space="preserve">Media literacy, democracy, and the challenge of fake news. </w:t>
      </w:r>
      <w:r w:rsidRPr="00DC6509">
        <w:rPr>
          <w:i/>
        </w:rPr>
        <w:t>Journal of Media Literacy Education</w:t>
      </w:r>
      <w:r w:rsidRPr="00DC6509">
        <w:t xml:space="preserve"> 10(2), 1 </w:t>
      </w:r>
      <w:r w:rsidR="00A01B51" w:rsidRPr="00DC6509">
        <w:t>–</w:t>
      </w:r>
      <w:r w:rsidRPr="00DC6509">
        <w:t xml:space="preserve"> 10</w:t>
      </w:r>
      <w:r w:rsidR="00A01B51" w:rsidRPr="00DC6509">
        <w:t>.</w:t>
      </w:r>
    </w:p>
    <w:p w14:paraId="301D72A0" w14:textId="1B7AFE79" w:rsidR="00325242" w:rsidRPr="00DC6509" w:rsidRDefault="00325242" w:rsidP="003E4103">
      <w:pPr>
        <w:pStyle w:val="ListParagraph"/>
        <w:numPr>
          <w:ilvl w:val="0"/>
          <w:numId w:val="7"/>
        </w:numPr>
        <w:ind w:left="360"/>
        <w:rPr>
          <w:bCs/>
        </w:rPr>
      </w:pPr>
      <w:r w:rsidRPr="00DC6509">
        <w:t xml:space="preserve">Stoddard, J., </w:t>
      </w:r>
      <w:proofErr w:type="spellStart"/>
      <w:r w:rsidRPr="00DC6509">
        <w:rPr>
          <w:bCs/>
        </w:rPr>
        <w:t>Swiecki</w:t>
      </w:r>
      <w:proofErr w:type="spellEnd"/>
      <w:r w:rsidRPr="00DC6509">
        <w:rPr>
          <w:bCs/>
        </w:rPr>
        <w:t>, Z., and Shaffer, D.W. (</w:t>
      </w:r>
      <w:r w:rsidR="00F17A31" w:rsidRPr="00DC6509">
        <w:rPr>
          <w:bCs/>
        </w:rPr>
        <w:t>2018</w:t>
      </w:r>
      <w:proofErr w:type="gramStart"/>
      <w:r w:rsidRPr="00DC6509">
        <w:rPr>
          <w:bCs/>
        </w:rPr>
        <w:t>).</w:t>
      </w:r>
      <w:r w:rsidR="003A3526" w:rsidRPr="00DC6509">
        <w:rPr>
          <w:bCs/>
        </w:rPr>
        <w:t>*</w:t>
      </w:r>
      <w:proofErr w:type="gramEnd"/>
      <w:r w:rsidRPr="00DC6509">
        <w:rPr>
          <w:bCs/>
        </w:rPr>
        <w:t xml:space="preserve"> Behind the curtain: an epistemic design process for democratic media education simulations. In C. Wright-</w:t>
      </w:r>
      <w:proofErr w:type="spellStart"/>
      <w:r w:rsidRPr="00DC6509">
        <w:rPr>
          <w:bCs/>
        </w:rPr>
        <w:t>Maley</w:t>
      </w:r>
      <w:proofErr w:type="spellEnd"/>
      <w:r w:rsidRPr="00DC6509">
        <w:rPr>
          <w:bCs/>
        </w:rPr>
        <w:t xml:space="preserve"> (ed.) </w:t>
      </w:r>
      <w:r w:rsidRPr="00DC6509">
        <w:rPr>
          <w:bCs/>
          <w:i/>
        </w:rPr>
        <w:t>More like Life Itself: Simulations as Powerful and Purposeful Social Studies</w:t>
      </w:r>
      <w:r w:rsidR="00F17A31" w:rsidRPr="00DC6509">
        <w:rPr>
          <w:bCs/>
          <w:i/>
        </w:rPr>
        <w:t xml:space="preserve"> </w:t>
      </w:r>
      <w:r w:rsidR="00F17A31" w:rsidRPr="00DC6509">
        <w:rPr>
          <w:bCs/>
        </w:rPr>
        <w:t>(pp. 21- 39)</w:t>
      </w:r>
      <w:r w:rsidRPr="00DC6509">
        <w:rPr>
          <w:bCs/>
        </w:rPr>
        <w:t>. Charlotte, NC: Information Age Press.</w:t>
      </w:r>
    </w:p>
    <w:p w14:paraId="5E114AC3" w14:textId="58812A91" w:rsidR="00AF1C32" w:rsidRPr="00DC6509" w:rsidRDefault="00454670" w:rsidP="003E4103">
      <w:pPr>
        <w:pStyle w:val="ListParagraph"/>
        <w:numPr>
          <w:ilvl w:val="0"/>
          <w:numId w:val="7"/>
        </w:numPr>
        <w:ind w:left="360"/>
      </w:pPr>
      <w:r w:rsidRPr="00DC6509">
        <w:t>Kitamura, H. &amp; Stoddard, J.</w:t>
      </w:r>
      <w:r w:rsidR="0084621B" w:rsidRPr="00DC6509">
        <w:t xml:space="preserve"> (2018). Teaching beyond the bomb: Using popular culture to teach about the nuclear world. </w:t>
      </w:r>
      <w:r w:rsidR="0084621B" w:rsidRPr="00DC6509">
        <w:rPr>
          <w:i/>
        </w:rPr>
        <w:t>Social Education, 82</w:t>
      </w:r>
      <w:r w:rsidR="0084621B" w:rsidRPr="00DC6509">
        <w:t>(3), 149-150, 152-155.</w:t>
      </w:r>
    </w:p>
    <w:p w14:paraId="0CB54FDF" w14:textId="6E4AE8DF" w:rsidR="00AF1C32" w:rsidRPr="00DC6509" w:rsidRDefault="00AF1C32" w:rsidP="003E4103">
      <w:pPr>
        <w:pStyle w:val="ListParagraph"/>
        <w:numPr>
          <w:ilvl w:val="0"/>
          <w:numId w:val="7"/>
        </w:numPr>
        <w:ind w:left="360"/>
      </w:pPr>
      <w:r w:rsidRPr="00DC6509">
        <w:t>Stoddard, J. (</w:t>
      </w:r>
      <w:r w:rsidR="00FD3A13" w:rsidRPr="00DC6509">
        <w:t>2018</w:t>
      </w:r>
      <w:r w:rsidRPr="00DC6509">
        <w:t xml:space="preserve">). Teaching history with film: teaching about film as history. In Hobbs, R. (Ed.) </w:t>
      </w:r>
      <w:r w:rsidRPr="00DC6509">
        <w:rPr>
          <w:i/>
        </w:rPr>
        <w:t>The Routledge Companion on Media Education, Copyright and Fair Use</w:t>
      </w:r>
      <w:r w:rsidR="00EE7082" w:rsidRPr="00DC6509">
        <w:rPr>
          <w:i/>
        </w:rPr>
        <w:t xml:space="preserve"> </w:t>
      </w:r>
      <w:r w:rsidR="00EE7082" w:rsidRPr="00DC6509">
        <w:t>(pp. 219-236)</w:t>
      </w:r>
      <w:r w:rsidRPr="00DC6509">
        <w:rPr>
          <w:i/>
        </w:rPr>
        <w:t xml:space="preserve">. </w:t>
      </w:r>
      <w:r w:rsidRPr="00DC6509">
        <w:t>New York: Routledge.</w:t>
      </w:r>
    </w:p>
    <w:p w14:paraId="71899F4B" w14:textId="58D5C5CD" w:rsidR="00B833F7" w:rsidRPr="00DC6509" w:rsidRDefault="00B833F7" w:rsidP="003E4103">
      <w:pPr>
        <w:pStyle w:val="ListParagraph"/>
        <w:numPr>
          <w:ilvl w:val="0"/>
          <w:numId w:val="7"/>
        </w:numPr>
        <w:ind w:left="360"/>
      </w:pPr>
      <w:r w:rsidRPr="00DC6509">
        <w:t xml:space="preserve">Stoddard, J.* (2018). Learning History beyond School: Museums, Public Sites, and Informal Experiences. To appear in Metzger, S., and Harris, L. (Eds.) </w:t>
      </w:r>
      <w:r w:rsidRPr="00DC6509">
        <w:rPr>
          <w:i/>
        </w:rPr>
        <w:t xml:space="preserve">International Handbook of History Teaching and Learning </w:t>
      </w:r>
      <w:r w:rsidRPr="00DC6509">
        <w:t>(pp. 631-656). Wiley-Blackwell.</w:t>
      </w:r>
    </w:p>
    <w:p w14:paraId="6B36145A" w14:textId="1C122DBB" w:rsidR="006A4E9D" w:rsidRPr="00DC6509" w:rsidRDefault="006A4E9D" w:rsidP="003E4103">
      <w:pPr>
        <w:pStyle w:val="ListParagraph"/>
        <w:numPr>
          <w:ilvl w:val="0"/>
          <w:numId w:val="7"/>
        </w:numPr>
        <w:ind w:left="360"/>
      </w:pPr>
      <w:proofErr w:type="spellStart"/>
      <w:r w:rsidRPr="00DC6509">
        <w:t>Swiecki</w:t>
      </w:r>
      <w:proofErr w:type="spellEnd"/>
      <w:r w:rsidRPr="00DC6509">
        <w:t xml:space="preserve">, Z., </w:t>
      </w:r>
      <w:proofErr w:type="spellStart"/>
      <w:r w:rsidRPr="00DC6509">
        <w:t>Misfeldt</w:t>
      </w:r>
      <w:proofErr w:type="spellEnd"/>
      <w:r w:rsidRPr="00DC6509">
        <w:t xml:space="preserve">, M., Stoddard, J. &amp; Shaffer, D.W. (2017). Dependency-centered design as an approach to pedagogical authoring. In </w:t>
      </w:r>
      <w:r w:rsidRPr="00DC6509">
        <w:rPr>
          <w:i/>
        </w:rPr>
        <w:t xml:space="preserve">Game-based learning: Theory strategies and performance outcomes. </w:t>
      </w:r>
      <w:r w:rsidR="00C325CE" w:rsidRPr="00DC6509">
        <w:t xml:space="preserve"> </w:t>
      </w:r>
    </w:p>
    <w:p w14:paraId="3086B060" w14:textId="007113C3" w:rsidR="005D0976" w:rsidRPr="00DC6509" w:rsidRDefault="00B833F7" w:rsidP="003E4103">
      <w:pPr>
        <w:pStyle w:val="ListParagraph"/>
        <w:numPr>
          <w:ilvl w:val="0"/>
          <w:numId w:val="7"/>
        </w:numPr>
        <w:ind w:left="360"/>
      </w:pPr>
      <w:r w:rsidRPr="00DC6509">
        <w:t xml:space="preserve">Stoddard, J. (2017). </w:t>
      </w:r>
      <w:r w:rsidRPr="00DC6509">
        <w:rPr>
          <w:rStyle w:val="Strong"/>
          <w:b w:val="0"/>
        </w:rPr>
        <w:t>The roles of epistemology and ideology in pedagogy with historical media: A model for teacher education and professional development</w:t>
      </w:r>
      <w:r w:rsidRPr="00DC6509">
        <w:t xml:space="preserve">. In </w:t>
      </w:r>
      <w:r w:rsidR="000B4DB4" w:rsidRPr="00DC6509">
        <w:t>G. Schraw, J. Brownlee,</w:t>
      </w:r>
      <w:r w:rsidRPr="00DC6509">
        <w:t xml:space="preserve"> </w:t>
      </w:r>
      <w:r w:rsidR="000B4DB4" w:rsidRPr="00DC6509">
        <w:t xml:space="preserve">L. </w:t>
      </w:r>
      <w:proofErr w:type="spellStart"/>
      <w:r w:rsidR="000B4DB4" w:rsidRPr="00DC6509">
        <w:t>Olafson</w:t>
      </w:r>
      <w:proofErr w:type="spellEnd"/>
      <w:r w:rsidR="000B4DB4" w:rsidRPr="00DC6509">
        <w:t>,</w:t>
      </w:r>
      <w:r w:rsidRPr="00DC6509">
        <w:t xml:space="preserve"> and </w:t>
      </w:r>
      <w:r w:rsidR="000B4DB4" w:rsidRPr="00DC6509">
        <w:t xml:space="preserve">M. </w:t>
      </w:r>
      <w:proofErr w:type="spellStart"/>
      <w:r w:rsidR="000B4DB4" w:rsidRPr="00DC6509">
        <w:t>VanderVeldt</w:t>
      </w:r>
      <w:proofErr w:type="spellEnd"/>
      <w:r w:rsidRPr="00DC6509">
        <w:t xml:space="preserve"> (Eds.) </w:t>
      </w:r>
      <w:r w:rsidRPr="00DC6509">
        <w:rPr>
          <w:i/>
          <w:iCs/>
        </w:rPr>
        <w:t>Teachers’ personal epistemologies: Evolving models for transforming practice</w:t>
      </w:r>
      <w:r w:rsidRPr="00DC6509">
        <w:rPr>
          <w:iCs/>
        </w:rPr>
        <w:t xml:space="preserve"> (pp. 239-264). </w:t>
      </w:r>
      <w:r w:rsidRPr="00DC6509">
        <w:t>Charlotte, NC: Information Age Publishing.</w:t>
      </w:r>
    </w:p>
    <w:p w14:paraId="70E6E036" w14:textId="0D0FD57E" w:rsidR="00D208C1" w:rsidRPr="00DC6509" w:rsidRDefault="00D208C1" w:rsidP="003E4103">
      <w:pPr>
        <w:pStyle w:val="ListParagraph"/>
        <w:numPr>
          <w:ilvl w:val="0"/>
          <w:numId w:val="7"/>
        </w:numPr>
        <w:ind w:left="360"/>
        <w:rPr>
          <w:i/>
        </w:rPr>
      </w:pPr>
      <w:r w:rsidRPr="00DC6509">
        <w:lastRenderedPageBreak/>
        <w:t xml:space="preserve">Stoddard, J. &amp; Rayner, M. (2017). Simulating media campaigns. </w:t>
      </w:r>
      <w:r w:rsidRPr="00DC6509">
        <w:rPr>
          <w:i/>
        </w:rPr>
        <w:t xml:space="preserve">Educational Leadership, </w:t>
      </w:r>
      <w:r w:rsidRPr="00DC6509">
        <w:t>75(3), 47-48</w:t>
      </w:r>
      <w:r w:rsidRPr="00DC6509">
        <w:rPr>
          <w:i/>
        </w:rPr>
        <w:t>.</w:t>
      </w:r>
    </w:p>
    <w:p w14:paraId="5C0C8C2C" w14:textId="337DF859" w:rsidR="00AF1C32" w:rsidRPr="00DC6509" w:rsidRDefault="00AF1C32" w:rsidP="003E4103">
      <w:pPr>
        <w:pStyle w:val="ListParagraph"/>
        <w:numPr>
          <w:ilvl w:val="0"/>
          <w:numId w:val="7"/>
        </w:numPr>
        <w:ind w:left="360"/>
      </w:pPr>
      <w:r w:rsidRPr="00DC6509">
        <w:t xml:space="preserve">Stoddard, J., Marcus, A., and Hicks, D. (2017). Using film to teach difficult histories. In J. Stoddard, A. Marcus, and D. Hicks (Eds.) </w:t>
      </w:r>
      <w:r w:rsidRPr="00DC6509">
        <w:rPr>
          <w:i/>
        </w:rPr>
        <w:t xml:space="preserve">Teaching difficult history through film </w:t>
      </w:r>
      <w:r w:rsidRPr="00DC6509">
        <w:t>(pp. 3-16)</w:t>
      </w:r>
      <w:r w:rsidRPr="00DC6509">
        <w:rPr>
          <w:i/>
        </w:rPr>
        <w:t>.</w:t>
      </w:r>
      <w:r w:rsidRPr="00DC6509">
        <w:t xml:space="preserve"> New York: Routledge. </w:t>
      </w:r>
    </w:p>
    <w:p w14:paraId="532C92D2" w14:textId="02AD4ECE" w:rsidR="00AF1C32" w:rsidRPr="00DC6509" w:rsidRDefault="00EE7082" w:rsidP="003E4103">
      <w:pPr>
        <w:pStyle w:val="ListParagraph"/>
        <w:numPr>
          <w:ilvl w:val="0"/>
          <w:numId w:val="7"/>
        </w:numPr>
        <w:ind w:left="360"/>
      </w:pPr>
      <w:r w:rsidRPr="00DC6509">
        <w:t xml:space="preserve">Stoddard, J. &amp; Marcus, A.* </w:t>
      </w:r>
      <w:r w:rsidR="00AF1C32" w:rsidRPr="00DC6509">
        <w:t xml:space="preserve">(2017). Media and social studies education. In M. M. </w:t>
      </w:r>
      <w:proofErr w:type="spellStart"/>
      <w:r w:rsidR="00AF1C32" w:rsidRPr="00DC6509">
        <w:t>Manfra</w:t>
      </w:r>
      <w:proofErr w:type="spellEnd"/>
      <w:r w:rsidR="00AF1C32" w:rsidRPr="00DC6509">
        <w:t xml:space="preserve">, &amp; C. M. </w:t>
      </w:r>
      <w:proofErr w:type="spellStart"/>
      <w:r w:rsidR="00AF1C32" w:rsidRPr="00DC6509">
        <w:t>Bolick</w:t>
      </w:r>
      <w:proofErr w:type="spellEnd"/>
      <w:r w:rsidR="00AF1C32" w:rsidRPr="00DC6509">
        <w:t xml:space="preserve">, (Eds.) </w:t>
      </w:r>
      <w:r w:rsidR="00AF1C32" w:rsidRPr="00DC6509">
        <w:rPr>
          <w:i/>
        </w:rPr>
        <w:t xml:space="preserve">The handbook of social studies research </w:t>
      </w:r>
      <w:r w:rsidR="00AF1C32" w:rsidRPr="00DC6509">
        <w:t xml:space="preserve">(pp. 477-498). Boston, MA: Wiley-Blackwell. </w:t>
      </w:r>
    </w:p>
    <w:p w14:paraId="649AD965" w14:textId="4DB4F636" w:rsidR="00F12114" w:rsidRPr="00DC6509" w:rsidRDefault="00870564" w:rsidP="003E4103">
      <w:pPr>
        <w:pStyle w:val="ListParagraph"/>
        <w:numPr>
          <w:ilvl w:val="0"/>
          <w:numId w:val="7"/>
        </w:numPr>
        <w:ind w:left="360"/>
        <w:rPr>
          <w:i/>
        </w:rPr>
      </w:pPr>
      <w:r w:rsidRPr="00DC6509">
        <w:t xml:space="preserve">Stoddard, J., Banks, A., </w:t>
      </w:r>
      <w:proofErr w:type="spellStart"/>
      <w:r w:rsidRPr="00DC6509">
        <w:t>Nemacheck</w:t>
      </w:r>
      <w:proofErr w:type="spellEnd"/>
      <w:r w:rsidRPr="00DC6509">
        <w:t xml:space="preserve">, C., and </w:t>
      </w:r>
      <w:proofErr w:type="spellStart"/>
      <w:r w:rsidRPr="00DC6509">
        <w:t>Wenska</w:t>
      </w:r>
      <w:proofErr w:type="spellEnd"/>
      <w:r w:rsidRPr="00DC6509">
        <w:t>, L.</w:t>
      </w:r>
      <w:r w:rsidR="00454670" w:rsidRPr="00DC6509">
        <w:t>*</w:t>
      </w:r>
      <w:r w:rsidRPr="00DC6509">
        <w:t xml:space="preserve"> (</w:t>
      </w:r>
      <w:r w:rsidR="007D3F52" w:rsidRPr="00DC6509">
        <w:t>2016</w:t>
      </w:r>
      <w:r w:rsidRPr="00DC6509">
        <w:t xml:space="preserve">). The challenges of gaming for democratic education: the case of </w:t>
      </w:r>
      <w:proofErr w:type="spellStart"/>
      <w:r w:rsidRPr="00DC6509">
        <w:t>iCivics</w:t>
      </w:r>
      <w:proofErr w:type="spellEnd"/>
      <w:r w:rsidRPr="00DC6509">
        <w:t xml:space="preserve">. </w:t>
      </w:r>
      <w:r w:rsidRPr="00DC6509">
        <w:rPr>
          <w:i/>
        </w:rPr>
        <w:t>Democracy &amp; Education</w:t>
      </w:r>
      <w:r w:rsidR="00843F35" w:rsidRPr="00DC6509">
        <w:rPr>
          <w:i/>
        </w:rPr>
        <w:t xml:space="preserve">, 24 (2), </w:t>
      </w:r>
      <w:r w:rsidR="00843F35" w:rsidRPr="00DC6509">
        <w:t xml:space="preserve">Article 2. </w:t>
      </w:r>
      <w:r w:rsidR="00843F35" w:rsidRPr="00DC6509">
        <w:br/>
        <w:t>Available</w:t>
      </w:r>
      <w:r w:rsidR="00843F35" w:rsidRPr="00DC6509">
        <w:rPr>
          <w:i/>
        </w:rPr>
        <w:t xml:space="preserve"> at: http://democracyeducationjournal.org/home/vol24/iss2/2 </w:t>
      </w:r>
    </w:p>
    <w:p w14:paraId="3D5D49CA" w14:textId="32564EBF" w:rsidR="00AF1C32" w:rsidRPr="00DC6509" w:rsidRDefault="00F12114" w:rsidP="003E4103">
      <w:pPr>
        <w:pStyle w:val="ListParagraph"/>
        <w:numPr>
          <w:ilvl w:val="0"/>
          <w:numId w:val="7"/>
        </w:numPr>
        <w:ind w:left="360"/>
        <w:rPr>
          <w:color w:val="000000" w:themeColor="text1"/>
        </w:rPr>
      </w:pPr>
      <w:r w:rsidRPr="00DC6509">
        <w:t>Stoddard, J. &amp; Chen, J.</w:t>
      </w:r>
      <w:r w:rsidR="00454670" w:rsidRPr="00DC6509">
        <w:t>*</w:t>
      </w:r>
      <w:r w:rsidRPr="00DC6509">
        <w:t xml:space="preserve"> (2016). Young people’s response to </w:t>
      </w:r>
      <w:r w:rsidRPr="00DC6509">
        <w:rPr>
          <w:i/>
        </w:rPr>
        <w:t>The Response</w:t>
      </w:r>
      <w:r w:rsidRPr="00DC6509">
        <w:t xml:space="preserve">: The impact of political diversity and media framing on discussions of combatant tribunals. </w:t>
      </w:r>
      <w:r w:rsidRPr="00DC6509">
        <w:rPr>
          <w:i/>
        </w:rPr>
        <w:t>Journal of Contemporary Issues in Education</w:t>
      </w:r>
      <w:r w:rsidRPr="00DC6509">
        <w:t xml:space="preserve">, 2016, 11(1), </w:t>
      </w:r>
      <w:r w:rsidR="008008C9" w:rsidRPr="00DC6509">
        <w:t>65-78</w:t>
      </w:r>
      <w:r w:rsidRPr="00DC6509">
        <w:t>.</w:t>
      </w:r>
      <w:r w:rsidR="008008C9" w:rsidRPr="00DC6509">
        <w:t xml:space="preserve"> DOI: </w:t>
      </w:r>
      <w:r w:rsidR="008008C9" w:rsidRPr="00DC6509">
        <w:rPr>
          <w:rStyle w:val="Hyperlink"/>
          <w:color w:val="000000" w:themeColor="text1"/>
          <w:u w:val="none"/>
        </w:rPr>
        <w:t>http://dx.doi.org/10.20355/C5588N</w:t>
      </w:r>
    </w:p>
    <w:p w14:paraId="644C1293" w14:textId="11616B24" w:rsidR="00AF1C32" w:rsidRPr="00DC6509" w:rsidRDefault="00AF1C32" w:rsidP="003E4103">
      <w:pPr>
        <w:pStyle w:val="ListParagraph"/>
        <w:numPr>
          <w:ilvl w:val="0"/>
          <w:numId w:val="7"/>
        </w:numPr>
        <w:ind w:left="360"/>
      </w:pPr>
      <w:r w:rsidRPr="00DC6509">
        <w:t xml:space="preserve">Stoddard, J. &amp; Hess, D. (2016). 9/11 and the war on terror in American secondary curriculum fifteen years later. In </w:t>
      </w:r>
      <w:proofErr w:type="spellStart"/>
      <w:r w:rsidRPr="00DC6509">
        <w:t>Journell</w:t>
      </w:r>
      <w:proofErr w:type="spellEnd"/>
      <w:r w:rsidRPr="00DC6509">
        <w:t xml:space="preserve">, W. (Ed.) </w:t>
      </w:r>
      <w:r w:rsidRPr="00DC6509">
        <w:rPr>
          <w:i/>
        </w:rPr>
        <w:t xml:space="preserve">Reassessing the Social Studies Curriculum: Promoting Critical Civic Engagement in a politically polarized, </w:t>
      </w:r>
      <w:proofErr w:type="gramStart"/>
      <w:r w:rsidRPr="00DC6509">
        <w:rPr>
          <w:i/>
        </w:rPr>
        <w:t>Post-9</w:t>
      </w:r>
      <w:proofErr w:type="gramEnd"/>
      <w:r w:rsidRPr="00DC6509">
        <w:rPr>
          <w:i/>
        </w:rPr>
        <w:t xml:space="preserve">/11 World </w:t>
      </w:r>
      <w:r w:rsidRPr="00DC6509">
        <w:t>(pp. 15-28). Lanham, MD: Rowman &amp; Littlefield Press.</w:t>
      </w:r>
    </w:p>
    <w:p w14:paraId="7FDAA543" w14:textId="6157FE72" w:rsidR="00AF1C32" w:rsidRPr="00DC6509" w:rsidRDefault="00AF1C32" w:rsidP="003E4103">
      <w:pPr>
        <w:pStyle w:val="ListParagraph"/>
        <w:numPr>
          <w:ilvl w:val="0"/>
          <w:numId w:val="7"/>
        </w:numPr>
        <w:ind w:left="360"/>
      </w:pPr>
      <w:r w:rsidRPr="00DC6509">
        <w:t xml:space="preserve">Lemley, C.K., Stoddard, J., &amp; Hudson, L. (2015). Social studies. In </w:t>
      </w:r>
      <w:proofErr w:type="spellStart"/>
      <w:r w:rsidRPr="00DC6509">
        <w:t>Reyhner</w:t>
      </w:r>
      <w:proofErr w:type="spellEnd"/>
      <w:r w:rsidRPr="00DC6509">
        <w:t xml:space="preserve">, J. (ed.), </w:t>
      </w:r>
      <w:r w:rsidRPr="00DC6509">
        <w:rPr>
          <w:i/>
        </w:rPr>
        <w:t xml:space="preserve">Teaching Indigenous Students: Honoring place, community, and culture, </w:t>
      </w:r>
      <w:r w:rsidRPr="00DC6509">
        <w:t>(pp. 103-121)</w:t>
      </w:r>
      <w:r w:rsidRPr="00DC6509">
        <w:rPr>
          <w:i/>
        </w:rPr>
        <w:t>.</w:t>
      </w:r>
      <w:r w:rsidRPr="00DC6509">
        <w:t xml:space="preserve"> Norman: University of Oklahoma Press.</w:t>
      </w:r>
    </w:p>
    <w:p w14:paraId="5116FA69" w14:textId="07C9485D" w:rsidR="00AF1C32" w:rsidRPr="00DC6509" w:rsidRDefault="00AF1C32" w:rsidP="003E4103">
      <w:pPr>
        <w:pStyle w:val="ListParagraph"/>
        <w:numPr>
          <w:ilvl w:val="0"/>
          <w:numId w:val="7"/>
        </w:numPr>
        <w:ind w:left="360"/>
      </w:pPr>
      <w:r w:rsidRPr="00DC6509">
        <w:t xml:space="preserve">Stoddard, J. (2015). Teaching thoughtfully with and about film. In Parker, W. </w:t>
      </w:r>
      <w:r w:rsidRPr="00DC6509">
        <w:rPr>
          <w:i/>
        </w:rPr>
        <w:t xml:space="preserve">Social studies today: Research and practice </w:t>
      </w:r>
      <w:r w:rsidRPr="00DC6509">
        <w:t>(2</w:t>
      </w:r>
      <w:r w:rsidRPr="00DC6509">
        <w:rPr>
          <w:vertAlign w:val="superscript"/>
        </w:rPr>
        <w:t>nd</w:t>
      </w:r>
      <w:r w:rsidRPr="00DC6509">
        <w:t xml:space="preserve"> ed.), (pp. 292-300). New York: Routledge</w:t>
      </w:r>
      <w:r w:rsidRPr="00DC6509">
        <w:rPr>
          <w:i/>
        </w:rPr>
        <w:t>.</w:t>
      </w:r>
      <w:r w:rsidRPr="00DC6509">
        <w:t xml:space="preserve"> </w:t>
      </w:r>
    </w:p>
    <w:p w14:paraId="6A4D4C07" w14:textId="4FE9CF4E" w:rsidR="007749F7" w:rsidRPr="00DC6509" w:rsidRDefault="007749F7" w:rsidP="003E4103">
      <w:pPr>
        <w:pStyle w:val="ListParagraph"/>
        <w:numPr>
          <w:ilvl w:val="0"/>
          <w:numId w:val="7"/>
        </w:numPr>
        <w:ind w:left="360"/>
      </w:pPr>
      <w:r w:rsidRPr="00DC6509">
        <w:t>Stoddard, J.</w:t>
      </w:r>
      <w:r w:rsidR="00454670" w:rsidRPr="00DC6509">
        <w:t>*</w:t>
      </w:r>
      <w:r w:rsidRPr="00DC6509">
        <w:t xml:space="preserve"> (2015). The role of ideology and </w:t>
      </w:r>
      <w:r w:rsidRPr="00DC6509">
        <w:rPr>
          <w:i/>
        </w:rPr>
        <w:t>habitus</w:t>
      </w:r>
      <w:r w:rsidRPr="00DC6509">
        <w:t xml:space="preserve"> in educational media production. </w:t>
      </w:r>
      <w:r w:rsidRPr="00DC6509">
        <w:rPr>
          <w:i/>
        </w:rPr>
        <w:t>Curriculum Inquiry 45</w:t>
      </w:r>
      <w:r w:rsidR="00426E67" w:rsidRPr="00DC6509">
        <w:t>(4), 389-409.</w:t>
      </w:r>
    </w:p>
    <w:p w14:paraId="4070FDB7" w14:textId="57C2D407" w:rsidR="007749F7" w:rsidRPr="00DC6509" w:rsidRDefault="007749F7" w:rsidP="003E4103">
      <w:pPr>
        <w:pStyle w:val="ListParagraph"/>
        <w:numPr>
          <w:ilvl w:val="0"/>
          <w:numId w:val="7"/>
        </w:numPr>
        <w:ind w:left="360"/>
      </w:pPr>
      <w:r w:rsidRPr="00DC6509">
        <w:t xml:space="preserve">Stoddard, J. </w:t>
      </w:r>
      <w:proofErr w:type="spellStart"/>
      <w:r w:rsidRPr="00DC6509">
        <w:t>Tieso</w:t>
      </w:r>
      <w:proofErr w:type="spellEnd"/>
      <w:r w:rsidRPr="00DC6509">
        <w:t>, C., &amp; Robbins, J.</w:t>
      </w:r>
      <w:r w:rsidR="00454670" w:rsidRPr="00DC6509">
        <w:t>*</w:t>
      </w:r>
      <w:r w:rsidRPr="00DC6509">
        <w:t xml:space="preserve"> (2015). Project </w:t>
      </w:r>
      <w:proofErr w:type="spellStart"/>
      <w:r w:rsidRPr="00DC6509">
        <w:t>Civis</w:t>
      </w:r>
      <w:proofErr w:type="spellEnd"/>
      <w:r w:rsidRPr="00DC6509">
        <w:t xml:space="preserve"> curriculum and professional development of underserved and underachieving middle school populations. </w:t>
      </w:r>
      <w:r w:rsidRPr="00DC6509">
        <w:rPr>
          <w:i/>
        </w:rPr>
        <w:t>Journal of Advanced Academics, 26</w:t>
      </w:r>
      <w:r w:rsidRPr="00DC6509">
        <w:t>(3), 168-196</w:t>
      </w:r>
      <w:r w:rsidRPr="00DC6509">
        <w:rPr>
          <w:i/>
        </w:rPr>
        <w:t>.</w:t>
      </w:r>
    </w:p>
    <w:p w14:paraId="38C97808" w14:textId="684CF193" w:rsidR="007749F7" w:rsidRPr="00DC6509" w:rsidRDefault="007749F7" w:rsidP="003E4103">
      <w:pPr>
        <w:pStyle w:val="ListParagraph"/>
        <w:numPr>
          <w:ilvl w:val="0"/>
          <w:numId w:val="7"/>
        </w:numPr>
        <w:ind w:left="360"/>
      </w:pPr>
      <w:r w:rsidRPr="00DC6509">
        <w:t>Stoddard, J. Marcus, A., Squire, K., &amp; Martin, J.</w:t>
      </w:r>
      <w:r w:rsidR="00454670" w:rsidRPr="00DC6509">
        <w:t>*</w:t>
      </w:r>
      <w:r w:rsidRPr="00DC6509">
        <w:t xml:space="preserve"> (2015). Learning local immigration history in and out of the museum. </w:t>
      </w:r>
      <w:r w:rsidRPr="00DC6509">
        <w:rPr>
          <w:i/>
        </w:rPr>
        <w:t>Museum &amp; Society</w:t>
      </w:r>
      <w:r w:rsidRPr="00DC6509">
        <w:t xml:space="preserve">, </w:t>
      </w:r>
      <w:r w:rsidRPr="00DC6509">
        <w:rPr>
          <w:i/>
        </w:rPr>
        <w:t>13</w:t>
      </w:r>
      <w:r w:rsidRPr="00DC6509">
        <w:t>(2)</w:t>
      </w:r>
      <w:r w:rsidRPr="00DC6509">
        <w:rPr>
          <w:i/>
        </w:rPr>
        <w:t>.</w:t>
      </w:r>
      <w:r w:rsidRPr="00DC6509">
        <w:t xml:space="preserve"> Available online: http://www2.le.ac.uk/departments/museumstudies/museumsociety/volumes/volume-13-2015</w:t>
      </w:r>
    </w:p>
    <w:p w14:paraId="60770932" w14:textId="6ADC76DB" w:rsidR="007749F7" w:rsidRPr="00DC6509" w:rsidRDefault="007749F7" w:rsidP="003E4103">
      <w:pPr>
        <w:pStyle w:val="ListParagraph"/>
        <w:numPr>
          <w:ilvl w:val="0"/>
          <w:numId w:val="7"/>
        </w:numPr>
        <w:ind w:left="360"/>
      </w:pPr>
      <w:r w:rsidRPr="00DC6509">
        <w:t xml:space="preserve">Stoddard, J. (2014). Teaching thoughtfully with and about film. </w:t>
      </w:r>
      <w:r w:rsidRPr="00DC6509">
        <w:rPr>
          <w:i/>
        </w:rPr>
        <w:t>Social Education, 78</w:t>
      </w:r>
      <w:r w:rsidRPr="00DC6509">
        <w:t>(5), 220-224</w:t>
      </w:r>
      <w:r w:rsidRPr="00DC6509">
        <w:rPr>
          <w:i/>
        </w:rPr>
        <w:t>.</w:t>
      </w:r>
      <w:r w:rsidRPr="00DC6509">
        <w:t xml:space="preserve"> </w:t>
      </w:r>
    </w:p>
    <w:p w14:paraId="4F0EA4D7" w14:textId="26C8A353" w:rsidR="007749F7" w:rsidRPr="00DC6509" w:rsidRDefault="007749F7" w:rsidP="003E4103">
      <w:pPr>
        <w:pStyle w:val="ListParagraph"/>
        <w:numPr>
          <w:ilvl w:val="0"/>
          <w:numId w:val="7"/>
        </w:numPr>
        <w:ind w:left="360"/>
        <w:rPr>
          <w:i/>
        </w:rPr>
      </w:pPr>
      <w:r w:rsidRPr="00DC6509">
        <w:t>Stoddard, J., Marcus, A., and Hicks, D.</w:t>
      </w:r>
      <w:r w:rsidR="00454670" w:rsidRPr="00DC6509">
        <w:t>*</w:t>
      </w:r>
      <w:r w:rsidRPr="00DC6509">
        <w:t xml:space="preserve"> (2014). The burden of historical representation: The case </w:t>
      </w:r>
      <w:r w:rsidRPr="00DC6509">
        <w:rPr>
          <w:i/>
        </w:rPr>
        <w:t>of/for</w:t>
      </w:r>
      <w:r w:rsidRPr="00DC6509">
        <w:t xml:space="preserve"> Indigenous film. </w:t>
      </w:r>
      <w:r w:rsidRPr="00DC6509">
        <w:rPr>
          <w:i/>
        </w:rPr>
        <w:t>The History Teacher, 48</w:t>
      </w:r>
      <w:r w:rsidRPr="00DC6509">
        <w:t>(1), 9-36</w:t>
      </w:r>
      <w:r w:rsidRPr="00DC6509">
        <w:rPr>
          <w:i/>
        </w:rPr>
        <w:t>.</w:t>
      </w:r>
    </w:p>
    <w:p w14:paraId="6BF060D2" w14:textId="7A2E730D" w:rsidR="007749F7" w:rsidRPr="00DC6509" w:rsidRDefault="007749F7" w:rsidP="003E4103">
      <w:pPr>
        <w:pStyle w:val="ListParagraph"/>
        <w:numPr>
          <w:ilvl w:val="0"/>
          <w:numId w:val="7"/>
        </w:numPr>
        <w:ind w:left="360"/>
      </w:pPr>
      <w:r w:rsidRPr="00DC6509">
        <w:t xml:space="preserve">Stoddard, J. (June 2014). </w:t>
      </w:r>
      <w:r w:rsidRPr="00DC6509">
        <w:rPr>
          <w:i/>
        </w:rPr>
        <w:t xml:space="preserve">12 Years a Slave: </w:t>
      </w:r>
      <w:r w:rsidRPr="00DC6509">
        <w:t>breaking silences about slavery</w:t>
      </w:r>
      <w:r w:rsidRPr="00DC6509">
        <w:rPr>
          <w:i/>
        </w:rPr>
        <w:t xml:space="preserve">. Rethinking Schools 28(4), </w:t>
      </w:r>
      <w:r w:rsidRPr="00DC6509">
        <w:t>26-31.</w:t>
      </w:r>
    </w:p>
    <w:p w14:paraId="688AC459" w14:textId="28BD7F2B" w:rsidR="007749F7" w:rsidRPr="00DC6509" w:rsidRDefault="007749F7" w:rsidP="003E4103">
      <w:pPr>
        <w:pStyle w:val="ListParagraph"/>
        <w:numPr>
          <w:ilvl w:val="0"/>
          <w:numId w:val="7"/>
        </w:numPr>
        <w:ind w:left="360"/>
      </w:pPr>
      <w:r w:rsidRPr="00DC6509">
        <w:t>Stoddard, J.</w:t>
      </w:r>
      <w:r w:rsidR="00454670" w:rsidRPr="00DC6509">
        <w:t>*</w:t>
      </w:r>
      <w:r w:rsidRPr="00DC6509">
        <w:t xml:space="preserve"> (2014). The need for media education in democratic education. </w:t>
      </w:r>
      <w:r w:rsidRPr="00DC6509">
        <w:rPr>
          <w:i/>
        </w:rPr>
        <w:t>Democracy &amp; Education</w:t>
      </w:r>
      <w:r w:rsidRPr="00DC6509">
        <w:t xml:space="preserve"> </w:t>
      </w:r>
      <w:r w:rsidRPr="00DC6509">
        <w:rPr>
          <w:i/>
        </w:rPr>
        <w:t xml:space="preserve">22(1). </w:t>
      </w:r>
      <w:r w:rsidRPr="00DC6509">
        <w:t>Available online:</w:t>
      </w:r>
      <w:r w:rsidR="00DD60AF">
        <w:t xml:space="preserve"> </w:t>
      </w:r>
      <w:r w:rsidRPr="00DC6509">
        <w:t>http://democracyeducationjournal.org/home/vol22/iss1/4.</w:t>
      </w:r>
    </w:p>
    <w:p w14:paraId="1EF388E5" w14:textId="2DEC6AA4" w:rsidR="007749F7" w:rsidRPr="00DC6509" w:rsidRDefault="007749F7" w:rsidP="003E4103">
      <w:pPr>
        <w:pStyle w:val="ListParagraph"/>
        <w:numPr>
          <w:ilvl w:val="0"/>
          <w:numId w:val="7"/>
        </w:numPr>
        <w:ind w:left="360"/>
        <w:rPr>
          <w:i/>
        </w:rPr>
      </w:pPr>
      <w:proofErr w:type="spellStart"/>
      <w:r w:rsidRPr="00DC6509">
        <w:t>Saye</w:t>
      </w:r>
      <w:proofErr w:type="spellEnd"/>
      <w:r w:rsidRPr="00DC6509">
        <w:t>, J. &amp; Social Studies I</w:t>
      </w:r>
      <w:r w:rsidR="00454670" w:rsidRPr="00DC6509">
        <w:t>nquiry Research Collaborative.</w:t>
      </w:r>
      <w:r w:rsidR="0085529E" w:rsidRPr="00DC6509">
        <w:t xml:space="preserve"> †</w:t>
      </w:r>
      <w:r w:rsidRPr="00DC6509">
        <w:t xml:space="preserve"> (2014). Achieving authentic pedagogy: Plan units, not lessons. </w:t>
      </w:r>
      <w:r w:rsidRPr="00DC6509">
        <w:rPr>
          <w:i/>
        </w:rPr>
        <w:t>Social Education, 78</w:t>
      </w:r>
      <w:r w:rsidRPr="00DC6509">
        <w:t>(1), 33-37</w:t>
      </w:r>
      <w:r w:rsidRPr="00DC6509">
        <w:rPr>
          <w:i/>
        </w:rPr>
        <w:t>.</w:t>
      </w:r>
    </w:p>
    <w:p w14:paraId="075C6331" w14:textId="61C3EAD8" w:rsidR="007749F7" w:rsidRPr="00DC6509" w:rsidRDefault="007749F7" w:rsidP="003E4103">
      <w:pPr>
        <w:pStyle w:val="ListParagraph"/>
        <w:numPr>
          <w:ilvl w:val="0"/>
          <w:numId w:val="7"/>
        </w:numPr>
        <w:ind w:left="360"/>
      </w:pPr>
      <w:r w:rsidRPr="00DC6509">
        <w:t>Stoddard, J.</w:t>
      </w:r>
      <w:r w:rsidR="00454670" w:rsidRPr="00DC6509">
        <w:t>*</w:t>
      </w:r>
      <w:r w:rsidRPr="00DC6509">
        <w:t xml:space="preserve"> (2013). </w:t>
      </w:r>
      <w:r w:rsidRPr="00DC6509">
        <w:rPr>
          <w:rStyle w:val="Emphasis"/>
        </w:rPr>
        <w:t>Hillary: The Movie</w:t>
      </w:r>
      <w:r w:rsidRPr="00DC6509">
        <w:t xml:space="preserve">, </w:t>
      </w:r>
      <w:r w:rsidRPr="00DC6509">
        <w:rPr>
          <w:rStyle w:val="Emphasis"/>
        </w:rPr>
        <w:t>The History Channel</w:t>
      </w:r>
      <w:r w:rsidRPr="00DC6509">
        <w:t xml:space="preserve">, and the challenge of the documentary for democratic education. </w:t>
      </w:r>
      <w:r w:rsidRPr="00DC6509">
        <w:rPr>
          <w:rStyle w:val="Emphasis"/>
        </w:rPr>
        <w:t>Teachers College Record, 115</w:t>
      </w:r>
      <w:r w:rsidRPr="00DC6509">
        <w:rPr>
          <w:rStyle w:val="Emphasis"/>
          <w:i w:val="0"/>
        </w:rPr>
        <w:t>(3), p. 1-32</w:t>
      </w:r>
      <w:r w:rsidRPr="00DC6509">
        <w:t>. Available online: http://www.tcrecord.org/Content.asp?ContentId=16731</w:t>
      </w:r>
    </w:p>
    <w:p w14:paraId="45AAA391" w14:textId="3415556F" w:rsidR="007749F7" w:rsidRPr="00DC6509" w:rsidRDefault="007749F7" w:rsidP="003E4103">
      <w:pPr>
        <w:pStyle w:val="ListParagraph"/>
        <w:numPr>
          <w:ilvl w:val="0"/>
          <w:numId w:val="7"/>
        </w:numPr>
        <w:ind w:left="360"/>
      </w:pPr>
      <w:r w:rsidRPr="00DC6509">
        <w:lastRenderedPageBreak/>
        <w:t xml:space="preserve">Dewitt, S., Patterson, N., Blankenship, W., Blevins, B., DiCamillo, L., </w:t>
      </w:r>
      <w:proofErr w:type="spellStart"/>
      <w:r w:rsidRPr="00DC6509">
        <w:t>Gerwin</w:t>
      </w:r>
      <w:proofErr w:type="spellEnd"/>
      <w:r w:rsidRPr="00DC6509">
        <w:t xml:space="preserve">, D., </w:t>
      </w:r>
      <w:proofErr w:type="spellStart"/>
      <w:r w:rsidRPr="00DC6509">
        <w:t>Gradwell</w:t>
      </w:r>
      <w:proofErr w:type="spellEnd"/>
      <w:r w:rsidRPr="00DC6509">
        <w:t xml:space="preserve">, J., Gunn, J., Maddox, L., </w:t>
      </w:r>
      <w:proofErr w:type="spellStart"/>
      <w:r w:rsidRPr="00DC6509">
        <w:t>Saye</w:t>
      </w:r>
      <w:proofErr w:type="spellEnd"/>
      <w:r w:rsidRPr="00DC6509">
        <w:t>, J., Stoddard, J., &amp; Sullivan, C.</w:t>
      </w:r>
      <w:r w:rsidR="00454670" w:rsidRPr="00DC6509">
        <w:t>*</w:t>
      </w:r>
      <w:r w:rsidRPr="00DC6509">
        <w:rPr>
          <w:i/>
        </w:rPr>
        <w:t xml:space="preserve"> </w:t>
      </w:r>
      <w:r w:rsidRPr="00DC6509">
        <w:t xml:space="preserve">(2013). The lower-order expectations of high stakes tests: A six-state analysis. </w:t>
      </w:r>
      <w:r w:rsidRPr="00DC6509">
        <w:rPr>
          <w:i/>
        </w:rPr>
        <w:t>Theory &amp; Research in Social Education</w:t>
      </w:r>
      <w:r w:rsidRPr="00DC6509">
        <w:t xml:space="preserve">, </w:t>
      </w:r>
      <w:r w:rsidRPr="00DC6509">
        <w:rPr>
          <w:rStyle w:val="cit-gray"/>
        </w:rPr>
        <w:t>41(3), 382-427.</w:t>
      </w:r>
    </w:p>
    <w:p w14:paraId="5E62617A" w14:textId="68EF3DC5" w:rsidR="00AF1C32" w:rsidRPr="00DC6509" w:rsidRDefault="007749F7" w:rsidP="003E4103">
      <w:pPr>
        <w:pStyle w:val="ListParagraph"/>
        <w:numPr>
          <w:ilvl w:val="0"/>
          <w:numId w:val="7"/>
        </w:numPr>
        <w:ind w:left="360"/>
        <w:rPr>
          <w:color w:val="000000"/>
        </w:rPr>
      </w:pPr>
      <w:proofErr w:type="spellStart"/>
      <w:r w:rsidRPr="00DC6509">
        <w:rPr>
          <w:color w:val="000000"/>
        </w:rPr>
        <w:t>Saye</w:t>
      </w:r>
      <w:proofErr w:type="spellEnd"/>
      <w:r w:rsidRPr="00DC6509">
        <w:rPr>
          <w:color w:val="000000"/>
        </w:rPr>
        <w:t xml:space="preserve">, J., &amp; Social Studies Inquiry Research Collaborative </w:t>
      </w:r>
      <w:r w:rsidR="0085529E" w:rsidRPr="00DC6509">
        <w:t>†</w:t>
      </w:r>
      <w:r w:rsidR="00454670" w:rsidRPr="00DC6509">
        <w:rPr>
          <w:color w:val="000000"/>
        </w:rPr>
        <w:t>*</w:t>
      </w:r>
      <w:r w:rsidRPr="00DC6509">
        <w:rPr>
          <w:color w:val="000000"/>
        </w:rPr>
        <w:t xml:space="preserve">(SSIRC). (2013). Authentic pedagogy: Its presence in social studies classrooms and relationship to student performance on state-mandated Tests. </w:t>
      </w:r>
      <w:r w:rsidRPr="00DC6509">
        <w:rPr>
          <w:i/>
          <w:color w:val="000000"/>
        </w:rPr>
        <w:t>Theory &amp; Research in Social Education, 41</w:t>
      </w:r>
      <w:r w:rsidR="00AB01E6" w:rsidRPr="00DC6509">
        <w:rPr>
          <w:color w:val="000000"/>
        </w:rPr>
        <w:t>(1), 89-132</w:t>
      </w:r>
      <w:r w:rsidR="00426E67" w:rsidRPr="00DC6509">
        <w:rPr>
          <w:color w:val="000000"/>
        </w:rPr>
        <w:t>.</w:t>
      </w:r>
    </w:p>
    <w:p w14:paraId="1B42E089" w14:textId="3D219046" w:rsidR="007749F7" w:rsidRPr="00DC6509" w:rsidRDefault="007749F7" w:rsidP="003E4103">
      <w:pPr>
        <w:pStyle w:val="ListParagraph"/>
        <w:numPr>
          <w:ilvl w:val="0"/>
          <w:numId w:val="7"/>
        </w:numPr>
        <w:ind w:left="360"/>
      </w:pPr>
      <w:r w:rsidRPr="00DC6509">
        <w:t>Stoddard, J.</w:t>
      </w:r>
      <w:r w:rsidR="00454670" w:rsidRPr="00DC6509">
        <w:t>*</w:t>
      </w:r>
      <w:r w:rsidRPr="00DC6509">
        <w:t xml:space="preserve"> (2012). Film as a “thoughtful” medium for teaching history. </w:t>
      </w:r>
      <w:r w:rsidRPr="00DC6509">
        <w:rPr>
          <w:i/>
        </w:rPr>
        <w:t>Learning, Media, and Technology, 37</w:t>
      </w:r>
      <w:r w:rsidRPr="00DC6509">
        <w:t xml:space="preserve">(3), 271-288. </w:t>
      </w:r>
    </w:p>
    <w:p w14:paraId="4EA0F0F8" w14:textId="4BA8A1E0" w:rsidR="007749F7" w:rsidRPr="00DC6509" w:rsidRDefault="007749F7" w:rsidP="003E4103">
      <w:pPr>
        <w:pStyle w:val="ListParagraph"/>
        <w:numPr>
          <w:ilvl w:val="0"/>
          <w:numId w:val="7"/>
        </w:numPr>
        <w:ind w:left="360"/>
      </w:pPr>
      <w:r w:rsidRPr="00DC6509">
        <w:t xml:space="preserve">Stoddard, J. (Fall 2012). Want to teach about </w:t>
      </w:r>
      <w:proofErr w:type="spellStart"/>
      <w:r w:rsidRPr="00DC6509">
        <w:t>superpacs</w:t>
      </w:r>
      <w:proofErr w:type="spellEnd"/>
      <w:r w:rsidRPr="00DC6509">
        <w:t xml:space="preserve">? What we can learn from Stephen Colbert. </w:t>
      </w:r>
      <w:r w:rsidRPr="00DC6509">
        <w:rPr>
          <w:i/>
        </w:rPr>
        <w:t>AASA: Journal of Scholarship and Practice, 9</w:t>
      </w:r>
      <w:r w:rsidRPr="00DC6509">
        <w:t xml:space="preserve">(3), 41-48. </w:t>
      </w:r>
    </w:p>
    <w:p w14:paraId="05E72EAC" w14:textId="1F56DD0D" w:rsidR="007749F7" w:rsidRPr="00DC6509" w:rsidRDefault="007749F7" w:rsidP="003E4103">
      <w:pPr>
        <w:pStyle w:val="ListParagraph"/>
        <w:numPr>
          <w:ilvl w:val="0"/>
          <w:numId w:val="7"/>
        </w:numPr>
        <w:ind w:left="360"/>
      </w:pPr>
      <w:r w:rsidRPr="00DC6509">
        <w:t>Hess, D., &amp; Stoddard, J.</w:t>
      </w:r>
      <w:r w:rsidR="00454670" w:rsidRPr="00DC6509">
        <w:t>*</w:t>
      </w:r>
      <w:r w:rsidRPr="00DC6509">
        <w:t xml:space="preserve"> (2011). 9/11 in the curriculum: A retrospective. </w:t>
      </w:r>
      <w:r w:rsidRPr="00DC6509">
        <w:rPr>
          <w:rStyle w:val="Emphasis"/>
        </w:rPr>
        <w:t xml:space="preserve">The Social Studies, 102, </w:t>
      </w:r>
      <w:r w:rsidRPr="00DC6509">
        <w:rPr>
          <w:rStyle w:val="Emphasis"/>
          <w:i w:val="0"/>
        </w:rPr>
        <w:t>75-79</w:t>
      </w:r>
      <w:r w:rsidRPr="00DC6509">
        <w:t>.</w:t>
      </w:r>
    </w:p>
    <w:p w14:paraId="513E6F28" w14:textId="626B0AEC" w:rsidR="007749F7" w:rsidRPr="00DC6509" w:rsidRDefault="007749F7" w:rsidP="003E4103">
      <w:pPr>
        <w:pStyle w:val="ListParagraph"/>
        <w:numPr>
          <w:ilvl w:val="0"/>
          <w:numId w:val="7"/>
        </w:numPr>
        <w:ind w:left="360"/>
      </w:pPr>
      <w:r w:rsidRPr="00DC6509">
        <w:t xml:space="preserve">Stoddard, J. &amp; Hoffman, M. (2011). Learning history with </w:t>
      </w:r>
      <w:proofErr w:type="gramStart"/>
      <w:r w:rsidRPr="00DC6509">
        <w:t>mini-camcorders</w:t>
      </w:r>
      <w:proofErr w:type="gramEnd"/>
      <w:r w:rsidRPr="00DC6509">
        <w:t xml:space="preserve">: Models for engaging all students. </w:t>
      </w:r>
      <w:r w:rsidRPr="00DC6509">
        <w:rPr>
          <w:i/>
        </w:rPr>
        <w:t>Social Education</w:t>
      </w:r>
      <w:r w:rsidRPr="00DC6509">
        <w:t>,</w:t>
      </w:r>
      <w:r w:rsidRPr="00DC6509">
        <w:rPr>
          <w:rStyle w:val="Emphasis"/>
        </w:rPr>
        <w:t xml:space="preserve"> 74(2)</w:t>
      </w:r>
      <w:r w:rsidRPr="00DC6509">
        <w:t>, 107-110.</w:t>
      </w:r>
    </w:p>
    <w:p w14:paraId="5AD37404" w14:textId="3F8ED959" w:rsidR="00AF1C32" w:rsidRPr="00DC6509" w:rsidRDefault="00AF1C32" w:rsidP="003E4103">
      <w:pPr>
        <w:pStyle w:val="ListParagraph"/>
        <w:numPr>
          <w:ilvl w:val="0"/>
          <w:numId w:val="7"/>
        </w:numPr>
        <w:ind w:left="360"/>
      </w:pPr>
      <w:r w:rsidRPr="00DC6509">
        <w:t xml:space="preserve">Stoddard, J., Hess, D., &amp; Hammer, C. (2011). The challenges of writing “first draft history”: The evolution of the 9/11 attacks and their aftermath in school textbooks in the United States. In Yates, L. and </w:t>
      </w:r>
      <w:proofErr w:type="spellStart"/>
      <w:r w:rsidRPr="00DC6509">
        <w:t>Grumet</w:t>
      </w:r>
      <w:proofErr w:type="spellEnd"/>
      <w:r w:rsidRPr="00DC6509">
        <w:t xml:space="preserve">, M. (eds). </w:t>
      </w:r>
      <w:r w:rsidRPr="00DC6509">
        <w:rPr>
          <w:i/>
        </w:rPr>
        <w:t xml:space="preserve">2011 World Yearbook of Education: Curriculum in today’s world: Identities, politics, work, and knowledge, </w:t>
      </w:r>
      <w:r w:rsidRPr="00DC6509">
        <w:t>(pp. 223-236)</w:t>
      </w:r>
      <w:r w:rsidRPr="00DC6509">
        <w:rPr>
          <w:i/>
        </w:rPr>
        <w:t>.</w:t>
      </w:r>
      <w:r w:rsidRPr="00DC6509">
        <w:t xml:space="preserve"> New York: Routledge.</w:t>
      </w:r>
    </w:p>
    <w:p w14:paraId="68DBF137" w14:textId="66350E76" w:rsidR="00AF1C32" w:rsidRPr="00DC6509" w:rsidRDefault="00AF1C32" w:rsidP="003E4103">
      <w:pPr>
        <w:pStyle w:val="ListParagraph"/>
        <w:numPr>
          <w:ilvl w:val="0"/>
          <w:numId w:val="7"/>
        </w:numPr>
        <w:ind w:left="360"/>
      </w:pPr>
      <w:r w:rsidRPr="00DC6509">
        <w:t xml:space="preserve">Stoddard, J. (2010). Media convergence and the social studies. In </w:t>
      </w:r>
      <w:proofErr w:type="spellStart"/>
      <w:r w:rsidRPr="00DC6509">
        <w:t>Berson</w:t>
      </w:r>
      <w:proofErr w:type="spellEnd"/>
      <w:r w:rsidRPr="00DC6509">
        <w:t xml:space="preserve">, M. &amp; Diem, R. (eds). </w:t>
      </w:r>
      <w:r w:rsidRPr="00DC6509">
        <w:rPr>
          <w:i/>
        </w:rPr>
        <w:t>Technology in retrospect: Social studies place in the information age 1984-2009</w:t>
      </w:r>
      <w:r w:rsidRPr="00DC6509">
        <w:t>, (pp. 263-286). Charlotte, NC: Information Age Publishing.</w:t>
      </w:r>
    </w:p>
    <w:p w14:paraId="71BC1902" w14:textId="1C78AA9F" w:rsidR="007749F7" w:rsidRPr="00DC6509" w:rsidRDefault="007749F7" w:rsidP="003E4103">
      <w:pPr>
        <w:pStyle w:val="ListParagraph"/>
        <w:numPr>
          <w:ilvl w:val="0"/>
          <w:numId w:val="7"/>
        </w:numPr>
        <w:ind w:left="360"/>
      </w:pPr>
      <w:r w:rsidRPr="00DC6509">
        <w:rPr>
          <w:bCs/>
          <w:lang w:bidi="en-US"/>
        </w:rPr>
        <w:t>Stoddard, J. &amp; Marcus, A.</w:t>
      </w:r>
      <w:r w:rsidR="00454670" w:rsidRPr="00DC6509">
        <w:rPr>
          <w:bCs/>
          <w:lang w:bidi="en-US"/>
        </w:rPr>
        <w:t>*</w:t>
      </w:r>
      <w:r w:rsidRPr="00DC6509">
        <w:rPr>
          <w:bCs/>
          <w:lang w:bidi="en-US"/>
        </w:rPr>
        <w:t xml:space="preserve"> (2010). </w:t>
      </w:r>
      <w:r w:rsidRPr="00DC6509">
        <w:t xml:space="preserve">More than “showing what happened”: Exploring the potential for teaching history with film. </w:t>
      </w:r>
      <w:r w:rsidRPr="00DC6509">
        <w:rPr>
          <w:i/>
        </w:rPr>
        <w:t>The High School Journal 93</w:t>
      </w:r>
      <w:r w:rsidRPr="00DC6509">
        <w:t>(2), 83-90.</w:t>
      </w:r>
    </w:p>
    <w:p w14:paraId="36052C2A" w14:textId="5C3662DD" w:rsidR="007749F7" w:rsidRPr="00DC6509" w:rsidRDefault="007749F7" w:rsidP="003E4103">
      <w:pPr>
        <w:pStyle w:val="ListParagraph"/>
        <w:numPr>
          <w:ilvl w:val="0"/>
          <w:numId w:val="7"/>
        </w:numPr>
        <w:ind w:left="360"/>
        <w:rPr>
          <w:i/>
        </w:rPr>
      </w:pPr>
      <w:r w:rsidRPr="00DC6509">
        <w:t>Stoddard, J. (2010</w:t>
      </w:r>
      <w:proofErr w:type="gramStart"/>
      <w:r w:rsidRPr="00DC6509">
        <w:t>).</w:t>
      </w:r>
      <w:r w:rsidR="00454670" w:rsidRPr="00DC6509">
        <w:t>*</w:t>
      </w:r>
      <w:proofErr w:type="gramEnd"/>
      <w:r w:rsidRPr="00DC6509">
        <w:t xml:space="preserve"> The competing roles of epistemology and ideology in teachers’ pedagogy with historical media. </w:t>
      </w:r>
      <w:r w:rsidRPr="00DC6509">
        <w:rPr>
          <w:i/>
        </w:rPr>
        <w:t>Teachers and Teaching: Theory and Practice, 16</w:t>
      </w:r>
      <w:r w:rsidRPr="00DC6509">
        <w:t>(1), 133-151</w:t>
      </w:r>
      <w:r w:rsidRPr="00DC6509">
        <w:rPr>
          <w:i/>
        </w:rPr>
        <w:t>.</w:t>
      </w:r>
    </w:p>
    <w:p w14:paraId="55260F40" w14:textId="2D7B8E9B" w:rsidR="007749F7" w:rsidRPr="00DC6509" w:rsidRDefault="007749F7" w:rsidP="003E4103">
      <w:pPr>
        <w:pStyle w:val="ListParagraph"/>
        <w:numPr>
          <w:ilvl w:val="0"/>
          <w:numId w:val="7"/>
        </w:numPr>
        <w:ind w:left="360"/>
        <w:rPr>
          <w:bCs/>
          <w:i/>
          <w:lang w:bidi="en-US"/>
        </w:rPr>
      </w:pPr>
      <w:r w:rsidRPr="00DC6509">
        <w:t xml:space="preserve">Van Hover, S., Hicks, D., Stoddard, J., &amp; </w:t>
      </w:r>
      <w:proofErr w:type="spellStart"/>
      <w:r w:rsidRPr="00DC6509">
        <w:t>Lisanti</w:t>
      </w:r>
      <w:proofErr w:type="spellEnd"/>
      <w:r w:rsidRPr="00DC6509">
        <w:t>, M</w:t>
      </w:r>
      <w:r w:rsidRPr="00DC6509">
        <w:rPr>
          <w:i/>
        </w:rPr>
        <w:t>.</w:t>
      </w:r>
      <w:r w:rsidR="00454670" w:rsidRPr="00DC6509">
        <w:rPr>
          <w:i/>
        </w:rPr>
        <w:t>*</w:t>
      </w:r>
      <w:r w:rsidRPr="00DC6509">
        <w:rPr>
          <w:i/>
        </w:rPr>
        <w:t xml:space="preserve"> </w:t>
      </w:r>
      <w:r w:rsidRPr="00DC6509">
        <w:t xml:space="preserve">(2010). </w:t>
      </w:r>
      <w:r w:rsidRPr="00DC6509">
        <w:rPr>
          <w:bCs/>
          <w:lang w:bidi="en-US"/>
        </w:rPr>
        <w:t xml:space="preserve">From a roar to a murmur: Virginia's history &amp; social science standards, 1995 to the present. </w:t>
      </w:r>
      <w:r w:rsidRPr="00DC6509">
        <w:rPr>
          <w:bCs/>
          <w:i/>
          <w:lang w:bidi="en-US"/>
        </w:rPr>
        <w:t>Theory and Research in Social Education, 38</w:t>
      </w:r>
      <w:r w:rsidRPr="00DC6509">
        <w:rPr>
          <w:bCs/>
          <w:lang w:bidi="en-US"/>
        </w:rPr>
        <w:t>(1), 82-115</w:t>
      </w:r>
      <w:r w:rsidRPr="00DC6509">
        <w:rPr>
          <w:bCs/>
          <w:i/>
          <w:lang w:bidi="en-US"/>
        </w:rPr>
        <w:t>.</w:t>
      </w:r>
    </w:p>
    <w:p w14:paraId="6ADE2471" w14:textId="781A8D5F" w:rsidR="007749F7" w:rsidRPr="00DC6509" w:rsidRDefault="007749F7" w:rsidP="003E4103">
      <w:pPr>
        <w:pStyle w:val="ListParagraph"/>
        <w:numPr>
          <w:ilvl w:val="0"/>
          <w:numId w:val="7"/>
        </w:numPr>
        <w:ind w:left="360"/>
      </w:pPr>
      <w:r w:rsidRPr="00DC6509">
        <w:rPr>
          <w:color w:val="000000"/>
        </w:rPr>
        <w:t xml:space="preserve">Stoddard, J. (Dec/Jan 2009). The history channel effect. </w:t>
      </w:r>
      <w:r w:rsidRPr="00DC6509">
        <w:rPr>
          <w:i/>
          <w:color w:val="000000"/>
        </w:rPr>
        <w:t xml:space="preserve">Phi Delta </w:t>
      </w:r>
      <w:proofErr w:type="spellStart"/>
      <w:r w:rsidRPr="00DC6509">
        <w:rPr>
          <w:i/>
          <w:color w:val="000000"/>
        </w:rPr>
        <w:t>Kappan</w:t>
      </w:r>
      <w:proofErr w:type="spellEnd"/>
      <w:r w:rsidRPr="00DC6509">
        <w:rPr>
          <w:color w:val="000000"/>
        </w:rPr>
        <w:t xml:space="preserve">, </w:t>
      </w:r>
      <w:r w:rsidRPr="00DC6509">
        <w:rPr>
          <w:i/>
          <w:color w:val="000000"/>
        </w:rPr>
        <w:t>91</w:t>
      </w:r>
      <w:r w:rsidRPr="00DC6509">
        <w:rPr>
          <w:color w:val="000000"/>
        </w:rPr>
        <w:t>(4), 80.</w:t>
      </w:r>
    </w:p>
    <w:p w14:paraId="276994A9" w14:textId="2DAE7724" w:rsidR="007749F7" w:rsidRPr="00DC6509" w:rsidRDefault="007749F7" w:rsidP="003E4103">
      <w:pPr>
        <w:pStyle w:val="ListParagraph"/>
        <w:numPr>
          <w:ilvl w:val="0"/>
          <w:numId w:val="7"/>
        </w:numPr>
        <w:ind w:left="360"/>
        <w:rPr>
          <w:i/>
        </w:rPr>
      </w:pPr>
      <w:r w:rsidRPr="00DC6509">
        <w:t>Stoddard, J.</w:t>
      </w:r>
      <w:r w:rsidR="00454670" w:rsidRPr="00DC6509">
        <w:t>*</w:t>
      </w:r>
      <w:r w:rsidRPr="00DC6509">
        <w:t xml:space="preserve"> (December 2009). Toward a virtual field trip model for the social studies. </w:t>
      </w:r>
      <w:r w:rsidRPr="00DC6509">
        <w:rPr>
          <w:i/>
        </w:rPr>
        <w:t>Contemporary Issues in Technology and Teacher Education</w:t>
      </w:r>
      <w:r w:rsidRPr="00DC6509">
        <w:t xml:space="preserve">, </w:t>
      </w:r>
      <w:r w:rsidRPr="00DC6509">
        <w:rPr>
          <w:i/>
        </w:rPr>
        <w:t>9</w:t>
      </w:r>
      <w:r w:rsidRPr="00DC6509">
        <w:t>(4)</w:t>
      </w:r>
      <w:r w:rsidRPr="00DC6509">
        <w:rPr>
          <w:i/>
        </w:rPr>
        <w:t>.</w:t>
      </w:r>
    </w:p>
    <w:p w14:paraId="70A6552B" w14:textId="191D5CD9" w:rsidR="007749F7" w:rsidRPr="00DC6509" w:rsidRDefault="007749F7" w:rsidP="003E4103">
      <w:pPr>
        <w:pStyle w:val="ListParagraph"/>
        <w:numPr>
          <w:ilvl w:val="0"/>
          <w:numId w:val="7"/>
        </w:numPr>
        <w:ind w:left="360"/>
      </w:pPr>
      <w:r w:rsidRPr="00DC6509">
        <w:t>Marcus, A., &amp; Stoddard, J.</w:t>
      </w:r>
      <w:r w:rsidR="00454670" w:rsidRPr="00DC6509">
        <w:t>*</w:t>
      </w:r>
      <w:r w:rsidRPr="00DC6509">
        <w:t xml:space="preserve"> (November/December 2009). The inconvenient truth about teaching history with documentary film: Strategies for presenting multiple perspectives and teaching controversial issues. </w:t>
      </w:r>
      <w:r w:rsidRPr="00DC6509">
        <w:rPr>
          <w:i/>
        </w:rPr>
        <w:t>The Social Studies, 100</w:t>
      </w:r>
      <w:r w:rsidRPr="00DC6509">
        <w:t>(6), 279-284.</w:t>
      </w:r>
    </w:p>
    <w:p w14:paraId="7B84FB31" w14:textId="6D7458CE" w:rsidR="007749F7" w:rsidRPr="00DC6509" w:rsidRDefault="007749F7" w:rsidP="003E4103">
      <w:pPr>
        <w:pStyle w:val="ListParagraph"/>
        <w:numPr>
          <w:ilvl w:val="0"/>
          <w:numId w:val="7"/>
        </w:numPr>
        <w:ind w:left="360"/>
      </w:pPr>
      <w:r w:rsidRPr="00DC6509">
        <w:t>Stoddard, J.</w:t>
      </w:r>
      <w:r w:rsidR="00454670" w:rsidRPr="00DC6509">
        <w:t>*</w:t>
      </w:r>
      <w:r w:rsidRPr="00DC6509">
        <w:t xml:space="preserve"> (June 2009). The ideological implications of using “educational” film to teach controversial events. </w:t>
      </w:r>
      <w:r w:rsidRPr="00DC6509">
        <w:rPr>
          <w:i/>
        </w:rPr>
        <w:t xml:space="preserve">Curriculum Inquiry, </w:t>
      </w:r>
      <w:r w:rsidRPr="00DC6509">
        <w:t xml:space="preserve">39(3), 407-433. </w:t>
      </w:r>
    </w:p>
    <w:p w14:paraId="6380F806" w14:textId="167FB039" w:rsidR="00AF1C32" w:rsidRPr="00DC6509" w:rsidRDefault="00AF1C32" w:rsidP="003E4103">
      <w:pPr>
        <w:pStyle w:val="ListParagraph"/>
        <w:numPr>
          <w:ilvl w:val="0"/>
          <w:numId w:val="7"/>
        </w:numPr>
        <w:ind w:left="360"/>
      </w:pPr>
      <w:r w:rsidRPr="00DC6509">
        <w:t xml:space="preserve">Stoddard, J. (2009) Socratic seminar: A model for film discussion in the social studies. In E. Heilman, </w:t>
      </w:r>
      <w:r w:rsidRPr="00DC6509">
        <w:rPr>
          <w:szCs w:val="16"/>
        </w:rPr>
        <w:t xml:space="preserve">R. </w:t>
      </w:r>
      <w:proofErr w:type="spellStart"/>
      <w:r w:rsidRPr="00DC6509">
        <w:rPr>
          <w:szCs w:val="16"/>
        </w:rPr>
        <w:t>Fruja</w:t>
      </w:r>
      <w:proofErr w:type="spellEnd"/>
      <w:r w:rsidRPr="00DC6509">
        <w:rPr>
          <w:szCs w:val="16"/>
        </w:rPr>
        <w:t xml:space="preserve"> &amp; M. </w:t>
      </w:r>
      <w:proofErr w:type="spellStart"/>
      <w:r w:rsidRPr="00DC6509">
        <w:rPr>
          <w:szCs w:val="16"/>
        </w:rPr>
        <w:t>Missias</w:t>
      </w:r>
      <w:proofErr w:type="spellEnd"/>
      <w:r w:rsidRPr="00DC6509">
        <w:t xml:space="preserve"> (Eds.) </w:t>
      </w:r>
      <w:r w:rsidRPr="00DC6509">
        <w:rPr>
          <w:i/>
          <w:szCs w:val="16"/>
        </w:rPr>
        <w:t>Social studies and diversity teacher education</w:t>
      </w:r>
      <w:r w:rsidRPr="00DC6509">
        <w:rPr>
          <w:i/>
          <w:color w:val="000000"/>
        </w:rPr>
        <w:t>: What we do and why we do it</w:t>
      </w:r>
      <w:r w:rsidRPr="00DC6509">
        <w:rPr>
          <w:color w:val="000000"/>
        </w:rPr>
        <w:t xml:space="preserve"> (pp. 288-291).</w:t>
      </w:r>
      <w:r w:rsidRPr="00DC6509">
        <w:t xml:space="preserve"> New York: Routledge Press.</w:t>
      </w:r>
    </w:p>
    <w:p w14:paraId="5647B7AC" w14:textId="3B9847CF" w:rsidR="00520921" w:rsidRPr="00DC6509" w:rsidRDefault="00AF1C32" w:rsidP="003E4103">
      <w:pPr>
        <w:pStyle w:val="Heading1"/>
        <w:numPr>
          <w:ilvl w:val="0"/>
          <w:numId w:val="7"/>
        </w:numPr>
        <w:ind w:left="360"/>
        <w:rPr>
          <w:rFonts w:ascii="Times New Roman" w:hAnsi="Times New Roman"/>
          <w:u w:val="none"/>
        </w:rPr>
      </w:pPr>
      <w:r w:rsidRPr="00DC6509">
        <w:rPr>
          <w:rFonts w:ascii="Times New Roman" w:hAnsi="Times New Roman"/>
          <w:u w:val="none"/>
        </w:rPr>
        <w:t xml:space="preserve">Hess, D., Stoddard, J. &amp; </w:t>
      </w:r>
      <w:proofErr w:type="spellStart"/>
      <w:r w:rsidRPr="00DC6509">
        <w:rPr>
          <w:rFonts w:ascii="Times New Roman" w:hAnsi="Times New Roman"/>
          <w:u w:val="none"/>
        </w:rPr>
        <w:t>Murto</w:t>
      </w:r>
      <w:proofErr w:type="spellEnd"/>
      <w:r w:rsidRPr="00DC6509">
        <w:rPr>
          <w:rFonts w:ascii="Times New Roman" w:hAnsi="Times New Roman"/>
          <w:u w:val="none"/>
        </w:rPr>
        <w:t xml:space="preserve">, S. (November 2008). Examining the Treatment of 9/11 and Terrorism in High School Textbooks. In J. Bixby &amp; J. Pace (Eds.) </w:t>
      </w:r>
      <w:r w:rsidRPr="00DC6509">
        <w:rPr>
          <w:rFonts w:ascii="Times New Roman" w:hAnsi="Times New Roman"/>
          <w:i/>
          <w:u w:val="none"/>
        </w:rPr>
        <w:t xml:space="preserve">Educating Democratic </w:t>
      </w:r>
      <w:r w:rsidRPr="00DC6509">
        <w:rPr>
          <w:rFonts w:ascii="Times New Roman" w:hAnsi="Times New Roman"/>
          <w:i/>
          <w:u w:val="none"/>
        </w:rPr>
        <w:lastRenderedPageBreak/>
        <w:t xml:space="preserve">Citizens in Troubled Times: Qualitative Studies of Current Efforts </w:t>
      </w:r>
      <w:r w:rsidRPr="00DC6509">
        <w:rPr>
          <w:rFonts w:ascii="Times New Roman" w:hAnsi="Times New Roman"/>
          <w:u w:val="none"/>
        </w:rPr>
        <w:t>(pp. 192-226). Albany, NY: SUNY Press.</w:t>
      </w:r>
    </w:p>
    <w:p w14:paraId="6184425A" w14:textId="5C07A684" w:rsidR="007749F7" w:rsidRPr="00DC6509" w:rsidRDefault="007749F7" w:rsidP="003E4103">
      <w:pPr>
        <w:pStyle w:val="ListParagraph"/>
        <w:numPr>
          <w:ilvl w:val="0"/>
          <w:numId w:val="7"/>
        </w:numPr>
        <w:ind w:left="360"/>
      </w:pPr>
      <w:proofErr w:type="spellStart"/>
      <w:r w:rsidRPr="00DC6509">
        <w:t>Manfra</w:t>
      </w:r>
      <w:proofErr w:type="spellEnd"/>
      <w:r w:rsidRPr="00DC6509">
        <w:t xml:space="preserve">, M. &amp; Stoddard, J.* (November/December 2008). Powerful and authentic digital media and strategies for teaching genocide and the Holocaust. </w:t>
      </w:r>
      <w:r w:rsidRPr="00DC6509">
        <w:rPr>
          <w:i/>
        </w:rPr>
        <w:t>The Social Studies,</w:t>
      </w:r>
      <w:r w:rsidRPr="00DC6509">
        <w:t xml:space="preserve"> 99(6), 260-264.</w:t>
      </w:r>
    </w:p>
    <w:p w14:paraId="5169F989" w14:textId="2C8BF962" w:rsidR="007749F7" w:rsidRPr="00DC6509" w:rsidRDefault="007749F7" w:rsidP="003E4103">
      <w:pPr>
        <w:pStyle w:val="ListParagraph"/>
        <w:numPr>
          <w:ilvl w:val="0"/>
          <w:numId w:val="7"/>
        </w:numPr>
        <w:ind w:left="360"/>
      </w:pPr>
      <w:r w:rsidRPr="00DC6509">
        <w:t>Stoddard, J., Hofer, M., &amp; Buchanan, M. (</w:t>
      </w:r>
      <w:proofErr w:type="gramStart"/>
      <w:r w:rsidRPr="00DC6509">
        <w:t>April,</w:t>
      </w:r>
      <w:proofErr w:type="gramEnd"/>
      <w:r w:rsidRPr="00DC6509">
        <w:t xml:space="preserve"> 2008). The ‘starving time’ </w:t>
      </w:r>
      <w:proofErr w:type="spellStart"/>
      <w:r w:rsidRPr="00DC6509">
        <w:t>wikinquiry</w:t>
      </w:r>
      <w:proofErr w:type="spellEnd"/>
      <w:r w:rsidRPr="00DC6509">
        <w:t xml:space="preserve">: Using a wiki to foster historical inquiry. </w:t>
      </w:r>
      <w:r w:rsidRPr="00DC6509">
        <w:rPr>
          <w:i/>
        </w:rPr>
        <w:t>Social Education, 72</w:t>
      </w:r>
      <w:r w:rsidRPr="00DC6509">
        <w:t>(3), 144-146, 158-160.</w:t>
      </w:r>
    </w:p>
    <w:p w14:paraId="6E625F56" w14:textId="10EAFFDE" w:rsidR="00AF1C32" w:rsidRPr="00DC6509" w:rsidRDefault="00AF1C32" w:rsidP="003E4103">
      <w:pPr>
        <w:pStyle w:val="ListParagraph"/>
        <w:numPr>
          <w:ilvl w:val="0"/>
          <w:numId w:val="7"/>
        </w:numPr>
        <w:ind w:left="360"/>
      </w:pPr>
      <w:r w:rsidRPr="00DC6509">
        <w:t xml:space="preserve">Stoddard, J. (2007). Attempting to understand the lives of others: Film as a tool for developing historical empathy. In A. Marcus (Ed.) </w:t>
      </w:r>
      <w:r w:rsidRPr="00DC6509">
        <w:rPr>
          <w:i/>
        </w:rPr>
        <w:t>Celluloid blackboard: Teaching history with film</w:t>
      </w:r>
      <w:r w:rsidRPr="00DC6509">
        <w:t xml:space="preserve"> (pp. 187-214)</w:t>
      </w:r>
      <w:r w:rsidRPr="00DC6509">
        <w:rPr>
          <w:i/>
        </w:rPr>
        <w:t>.</w:t>
      </w:r>
      <w:r w:rsidRPr="00DC6509">
        <w:t xml:space="preserve"> Charlotte, NC: Information Age Publishing.</w:t>
      </w:r>
    </w:p>
    <w:p w14:paraId="6996CDFD" w14:textId="2266A444" w:rsidR="007749F7" w:rsidRPr="00DC6509" w:rsidRDefault="007749F7" w:rsidP="003E4103">
      <w:pPr>
        <w:pStyle w:val="Title"/>
        <w:numPr>
          <w:ilvl w:val="0"/>
          <w:numId w:val="7"/>
        </w:numPr>
        <w:ind w:left="360"/>
        <w:jc w:val="left"/>
        <w:rPr>
          <w:rFonts w:ascii="Times New Roman" w:hAnsi="Times New Roman"/>
          <w:b w:val="0"/>
        </w:rPr>
      </w:pPr>
      <w:r w:rsidRPr="00DC6509">
        <w:rPr>
          <w:rFonts w:ascii="Times New Roman" w:hAnsi="Times New Roman"/>
          <w:b w:val="0"/>
        </w:rPr>
        <w:t xml:space="preserve">Hess, D. &amp; Stoddard, J. (2007). 9/11 and terrorism: “The ultimate teachable moment” in textbooks and supplemental curricula. </w:t>
      </w:r>
      <w:r w:rsidRPr="00DC6509">
        <w:rPr>
          <w:rFonts w:ascii="Times New Roman" w:hAnsi="Times New Roman"/>
          <w:b w:val="0"/>
          <w:i/>
        </w:rPr>
        <w:t>Social Education, 71</w:t>
      </w:r>
      <w:r w:rsidRPr="00DC6509">
        <w:rPr>
          <w:rFonts w:ascii="Times New Roman" w:hAnsi="Times New Roman"/>
          <w:b w:val="0"/>
        </w:rPr>
        <w:t>(5), 231-236.</w:t>
      </w:r>
    </w:p>
    <w:p w14:paraId="75154553" w14:textId="56B89C85" w:rsidR="007749F7" w:rsidRPr="00DC6509" w:rsidRDefault="007749F7" w:rsidP="003E4103">
      <w:pPr>
        <w:pStyle w:val="ListParagraph"/>
        <w:numPr>
          <w:ilvl w:val="0"/>
          <w:numId w:val="7"/>
        </w:numPr>
        <w:ind w:left="360"/>
        <w:rPr>
          <w:color w:val="000000"/>
        </w:rPr>
      </w:pPr>
      <w:r w:rsidRPr="00DC6509">
        <w:t>Stoddard, J.</w:t>
      </w:r>
      <w:r w:rsidR="00454670" w:rsidRPr="00DC6509">
        <w:t>*</w:t>
      </w:r>
      <w:r w:rsidRPr="00DC6509">
        <w:t xml:space="preserve"> (Summer, 2007). Kate Everest: A pioneer who told the stories of Wisconsin’s German pioneers. </w:t>
      </w:r>
      <w:r w:rsidRPr="00DC6509">
        <w:rPr>
          <w:i/>
        </w:rPr>
        <w:t xml:space="preserve">Women’s History, 56, </w:t>
      </w:r>
      <w:r w:rsidRPr="00DC6509">
        <w:t>26-30.</w:t>
      </w:r>
    </w:p>
    <w:p w14:paraId="57B3252F" w14:textId="03596FAA" w:rsidR="007749F7" w:rsidRPr="00DC6509" w:rsidRDefault="007749F7" w:rsidP="003E4103">
      <w:pPr>
        <w:pStyle w:val="ListParagraph"/>
        <w:numPr>
          <w:ilvl w:val="0"/>
          <w:numId w:val="7"/>
        </w:numPr>
        <w:ind w:left="360"/>
      </w:pPr>
      <w:r w:rsidRPr="00DC6509">
        <w:t>Marcus, A. &amp; Stoddard, J.</w:t>
      </w:r>
      <w:r w:rsidR="00454670" w:rsidRPr="00DC6509">
        <w:t>*</w:t>
      </w:r>
      <w:r w:rsidRPr="00DC6509">
        <w:t xml:space="preserve"> (May/</w:t>
      </w:r>
      <w:proofErr w:type="gramStart"/>
      <w:r w:rsidRPr="00DC6509">
        <w:t>June,</w:t>
      </w:r>
      <w:proofErr w:type="gramEnd"/>
      <w:r w:rsidRPr="00DC6509">
        <w:t xml:space="preserve"> 2007). Tinsel town as teacher: Hollywood film in the high school history classroom</w:t>
      </w:r>
      <w:r w:rsidRPr="00DC6509">
        <w:rPr>
          <w:i/>
        </w:rPr>
        <w:t>.</w:t>
      </w:r>
      <w:r w:rsidRPr="00DC6509">
        <w:t xml:space="preserve"> </w:t>
      </w:r>
      <w:r w:rsidRPr="00DC6509">
        <w:rPr>
          <w:i/>
        </w:rPr>
        <w:t>The History Teacher</w:t>
      </w:r>
      <w:r w:rsidRPr="00DC6509">
        <w:t>,</w:t>
      </w:r>
      <w:r w:rsidRPr="00DC6509">
        <w:rPr>
          <w:i/>
        </w:rPr>
        <w:t xml:space="preserve"> 40(3)</w:t>
      </w:r>
      <w:r w:rsidRPr="00DC6509">
        <w:t>, 303-330.</w:t>
      </w:r>
    </w:p>
    <w:p w14:paraId="217F3E0C" w14:textId="191D7BF7" w:rsidR="007749F7" w:rsidRPr="00DC6509" w:rsidRDefault="007749F7" w:rsidP="003E4103">
      <w:pPr>
        <w:pStyle w:val="ListParagraph"/>
        <w:numPr>
          <w:ilvl w:val="0"/>
          <w:numId w:val="7"/>
        </w:numPr>
        <w:ind w:left="360"/>
      </w:pPr>
      <w:r w:rsidRPr="00DC6509">
        <w:t>Stoddard, J. &amp; Marcus, A.</w:t>
      </w:r>
      <w:r w:rsidR="00454670" w:rsidRPr="00DC6509">
        <w:t>*</w:t>
      </w:r>
      <w:r w:rsidRPr="00DC6509">
        <w:t xml:space="preserve"> (Spring, 2006). The burden of historical representation: Race, freedom and “educational” Hollywood film. </w:t>
      </w:r>
      <w:r w:rsidRPr="00DC6509">
        <w:rPr>
          <w:i/>
        </w:rPr>
        <w:t>Film &amp; History</w:t>
      </w:r>
      <w:r w:rsidRPr="00DC6509">
        <w:t>,</w:t>
      </w:r>
      <w:r w:rsidRPr="00DC6509">
        <w:rPr>
          <w:i/>
        </w:rPr>
        <w:t xml:space="preserve"> 36</w:t>
      </w:r>
      <w:r w:rsidRPr="00DC6509">
        <w:t>(1), 26-35.</w:t>
      </w:r>
    </w:p>
    <w:p w14:paraId="297C21C9" w14:textId="1B2976D8" w:rsidR="007749F7" w:rsidRPr="00DC6509" w:rsidRDefault="007749F7" w:rsidP="003E4103">
      <w:pPr>
        <w:pStyle w:val="ListParagraph"/>
        <w:numPr>
          <w:ilvl w:val="0"/>
          <w:numId w:val="7"/>
        </w:numPr>
        <w:ind w:left="360"/>
      </w:pPr>
      <w:r w:rsidRPr="00DC6509">
        <w:t>Stoddard, J. &amp; Marcus, A.</w:t>
      </w:r>
      <w:r w:rsidR="00454670" w:rsidRPr="00DC6509">
        <w:t>*</w:t>
      </w:r>
      <w:r w:rsidRPr="00DC6509">
        <w:t xml:space="preserve"> (Spring 2005). Based on a true story: Using Hollywood film in history classes. </w:t>
      </w:r>
      <w:r w:rsidRPr="00DC6509">
        <w:rPr>
          <w:i/>
        </w:rPr>
        <w:t>The Journal: Wisconsin Council for the Social Studies, 4</w:t>
      </w:r>
      <w:r w:rsidRPr="00DC6509">
        <w:t>(1), 40-46.</w:t>
      </w:r>
    </w:p>
    <w:p w14:paraId="1A28E42E" w14:textId="77777777" w:rsidR="007749F7" w:rsidRPr="00DC6509" w:rsidRDefault="007749F7">
      <w:pPr>
        <w:pStyle w:val="Heading2"/>
        <w:rPr>
          <w:rFonts w:ascii="Times New Roman" w:hAnsi="Times New Roman"/>
        </w:rPr>
      </w:pPr>
    </w:p>
    <w:p w14:paraId="0700C18C" w14:textId="22CDB43C" w:rsidR="00F63FB8" w:rsidRPr="00DC6509" w:rsidRDefault="00AF1C32" w:rsidP="00AB01E6">
      <w:pPr>
        <w:pStyle w:val="Heading2"/>
        <w:rPr>
          <w:rFonts w:ascii="Times New Roman" w:hAnsi="Times New Roman"/>
        </w:rPr>
      </w:pPr>
      <w:r w:rsidRPr="00DC6509">
        <w:rPr>
          <w:rFonts w:ascii="Times New Roman" w:hAnsi="Times New Roman"/>
        </w:rPr>
        <w:t>Minor Publications</w:t>
      </w:r>
    </w:p>
    <w:p w14:paraId="516AF9CC" w14:textId="2A09D66F" w:rsidR="00876304" w:rsidRPr="00DC6509" w:rsidRDefault="00876304" w:rsidP="003E4103">
      <w:pPr>
        <w:pStyle w:val="Title"/>
        <w:numPr>
          <w:ilvl w:val="0"/>
          <w:numId w:val="10"/>
        </w:numPr>
        <w:jc w:val="left"/>
        <w:rPr>
          <w:rFonts w:ascii="Times New Roman" w:hAnsi="Times New Roman"/>
          <w:b w:val="0"/>
        </w:rPr>
      </w:pPr>
      <w:r w:rsidRPr="00DC6509">
        <w:rPr>
          <w:rFonts w:ascii="Times New Roman" w:hAnsi="Times New Roman"/>
          <w:b w:val="0"/>
        </w:rPr>
        <w:t xml:space="preserve">Stoddard, J., </w:t>
      </w:r>
      <w:proofErr w:type="spellStart"/>
      <w:r w:rsidRPr="00DC6509">
        <w:rPr>
          <w:rFonts w:ascii="Times New Roman" w:hAnsi="Times New Roman"/>
          <w:b w:val="0"/>
        </w:rPr>
        <w:t>Brohinsky</w:t>
      </w:r>
      <w:proofErr w:type="spellEnd"/>
      <w:r w:rsidRPr="00DC6509">
        <w:rPr>
          <w:rFonts w:ascii="Times New Roman" w:hAnsi="Times New Roman"/>
          <w:b w:val="0"/>
        </w:rPr>
        <w:t xml:space="preserve">, J., Behnke, D., Williamson-Shaffer, D., Marquart, C., </w:t>
      </w:r>
      <w:proofErr w:type="spellStart"/>
      <w:r w:rsidRPr="00DC6509">
        <w:rPr>
          <w:rFonts w:ascii="Times New Roman" w:hAnsi="Times New Roman"/>
          <w:b w:val="0"/>
        </w:rPr>
        <w:t>Tutweiler</w:t>
      </w:r>
      <w:proofErr w:type="spellEnd"/>
      <w:r w:rsidRPr="00DC6509">
        <w:rPr>
          <w:rFonts w:ascii="Times New Roman" w:hAnsi="Times New Roman"/>
          <w:b w:val="0"/>
        </w:rPr>
        <w:t xml:space="preserve">, S., &amp; Chen, J., (2022). Designing epistemic games for informed civic learning.  </w:t>
      </w:r>
      <w:r w:rsidRPr="00DC6509">
        <w:rPr>
          <w:rFonts w:ascii="Times New Roman" w:hAnsi="Times New Roman"/>
          <w:b w:val="0"/>
          <w:i/>
          <w:iCs/>
        </w:rPr>
        <w:t>Proceedings of the Computer Supported Collaborative Learning Conference</w:t>
      </w:r>
      <w:r w:rsidRPr="00DC6509">
        <w:rPr>
          <w:rFonts w:ascii="Times New Roman" w:hAnsi="Times New Roman"/>
          <w:b w:val="0"/>
        </w:rPr>
        <w:t xml:space="preserve"> (pp. 379-382). International Society for the Learning Sciences. (Nominated for Best Paper at CSCL)</w:t>
      </w:r>
    </w:p>
    <w:p w14:paraId="3103178E" w14:textId="3426D94C" w:rsidR="00FB7509" w:rsidRPr="00DC6509" w:rsidRDefault="00876304" w:rsidP="003E4103">
      <w:pPr>
        <w:pStyle w:val="Title"/>
        <w:numPr>
          <w:ilvl w:val="0"/>
          <w:numId w:val="10"/>
        </w:numPr>
        <w:jc w:val="left"/>
        <w:rPr>
          <w:rFonts w:ascii="Times New Roman" w:hAnsi="Times New Roman"/>
          <w:bCs/>
        </w:rPr>
      </w:pPr>
      <w:r w:rsidRPr="00DC6509">
        <w:rPr>
          <w:rFonts w:ascii="Times New Roman" w:hAnsi="Times New Roman"/>
          <w:b w:val="0"/>
          <w:bCs/>
        </w:rPr>
        <w:t xml:space="preserve">Stoddard, J. &amp; Hess, D., (September 8, 2021). </w:t>
      </w:r>
      <w:r w:rsidRPr="00DC6509">
        <w:rPr>
          <w:rFonts w:ascii="Times New Roman" w:hAnsi="Times New Roman"/>
          <w:b w:val="0"/>
        </w:rPr>
        <w:t xml:space="preserve">What schools teach about 9/11 and the war on terror. </w:t>
      </w:r>
      <w:r w:rsidRPr="00DC6509">
        <w:rPr>
          <w:rFonts w:ascii="Times New Roman" w:hAnsi="Times New Roman"/>
          <w:b w:val="0"/>
          <w:i/>
          <w:iCs/>
        </w:rPr>
        <w:t>The Conversation. https://theconversation.com/what-schools-teach-about-9-11-and-the-war-on-terror-166936</w:t>
      </w:r>
    </w:p>
    <w:p w14:paraId="134B8426" w14:textId="02311BC5" w:rsidR="003421DF" w:rsidRPr="00DC6509" w:rsidRDefault="003421DF" w:rsidP="003E4103">
      <w:pPr>
        <w:pStyle w:val="Title"/>
        <w:numPr>
          <w:ilvl w:val="0"/>
          <w:numId w:val="10"/>
        </w:numPr>
        <w:jc w:val="left"/>
        <w:rPr>
          <w:rFonts w:ascii="Times New Roman" w:hAnsi="Times New Roman"/>
          <w:b w:val="0"/>
          <w:bCs/>
        </w:rPr>
      </w:pPr>
      <w:r w:rsidRPr="00DC6509">
        <w:rPr>
          <w:rFonts w:ascii="Times New Roman" w:hAnsi="Times New Roman"/>
          <w:b w:val="0"/>
          <w:bCs/>
        </w:rPr>
        <w:t xml:space="preserve">Stoddard, J. (September 1, 2019). </w:t>
      </w:r>
      <w:r w:rsidRPr="00DC6509">
        <w:rPr>
          <w:rFonts w:ascii="Times New Roman" w:hAnsi="Times New Roman"/>
          <w:b w:val="0"/>
          <w:bCs/>
          <w:i/>
        </w:rPr>
        <w:t>Teaching 9/11 and the war on terror: national survey of secondary teachers.</w:t>
      </w:r>
      <w:r w:rsidRPr="00DC6509">
        <w:rPr>
          <w:rFonts w:ascii="Times New Roman" w:hAnsi="Times New Roman"/>
          <w:b w:val="0"/>
          <w:bCs/>
        </w:rPr>
        <w:t xml:space="preserve"> Madison, WI: University of Wisconsin – Madison. Available online at</w:t>
      </w:r>
      <w:r w:rsidR="00DE78CA" w:rsidRPr="00DC6509">
        <w:rPr>
          <w:rFonts w:ascii="Times New Roman" w:hAnsi="Times New Roman"/>
          <w:b w:val="0"/>
          <w:bCs/>
        </w:rPr>
        <w:t xml:space="preserve"> </w:t>
      </w:r>
      <w:hyperlink r:id="rId8" w:history="1">
        <w:r w:rsidR="00F82183" w:rsidRPr="00DC6509">
          <w:rPr>
            <w:rStyle w:val="Hyperlink"/>
            <w:rFonts w:ascii="Times New Roman" w:hAnsi="Times New Roman"/>
            <w:b w:val="0"/>
            <w:bCs/>
          </w:rPr>
          <w:t>http://digital.library.wisc.edu/1793/79305</w:t>
        </w:r>
      </w:hyperlink>
    </w:p>
    <w:p w14:paraId="430DD47A" w14:textId="20B6BFCA" w:rsidR="00F63FB8" w:rsidRPr="00DC6509" w:rsidRDefault="00F63FB8" w:rsidP="003E4103">
      <w:pPr>
        <w:pStyle w:val="Title"/>
        <w:numPr>
          <w:ilvl w:val="0"/>
          <w:numId w:val="10"/>
        </w:numPr>
        <w:jc w:val="left"/>
        <w:rPr>
          <w:rFonts w:ascii="Times New Roman" w:hAnsi="Times New Roman"/>
          <w:b w:val="0"/>
          <w:bCs/>
        </w:rPr>
      </w:pPr>
      <w:r w:rsidRPr="00DC6509">
        <w:rPr>
          <w:rFonts w:ascii="Times New Roman" w:hAnsi="Times New Roman"/>
          <w:b w:val="0"/>
          <w:bCs/>
        </w:rPr>
        <w:t>Stoddard, J. &amp; Chen, J.</w:t>
      </w:r>
      <w:r w:rsidR="00454670" w:rsidRPr="00DC6509">
        <w:rPr>
          <w:rFonts w:ascii="Times New Roman" w:hAnsi="Times New Roman"/>
          <w:b w:val="0"/>
          <w:bCs/>
        </w:rPr>
        <w:t>*</w:t>
      </w:r>
      <w:r w:rsidRPr="00DC6509">
        <w:rPr>
          <w:rFonts w:ascii="Times New Roman" w:hAnsi="Times New Roman"/>
          <w:b w:val="0"/>
          <w:bCs/>
        </w:rPr>
        <w:t xml:space="preserve"> (</w:t>
      </w:r>
      <w:r w:rsidR="00FF2158" w:rsidRPr="00DC6509">
        <w:rPr>
          <w:rFonts w:ascii="Times New Roman" w:hAnsi="Times New Roman"/>
          <w:b w:val="0"/>
          <w:bCs/>
        </w:rPr>
        <w:t>2018</w:t>
      </w:r>
      <w:r w:rsidRPr="00DC6509">
        <w:rPr>
          <w:rFonts w:ascii="Times New Roman" w:hAnsi="Times New Roman"/>
          <w:b w:val="0"/>
          <w:bCs/>
        </w:rPr>
        <w:t xml:space="preserve">). Exploring the impact of virtual internships for democratic and media education. In J. Kay and R. </w:t>
      </w:r>
      <w:proofErr w:type="spellStart"/>
      <w:r w:rsidRPr="00DC6509">
        <w:rPr>
          <w:rFonts w:ascii="Times New Roman" w:hAnsi="Times New Roman"/>
          <w:b w:val="0"/>
          <w:bCs/>
        </w:rPr>
        <w:t>Luckin</w:t>
      </w:r>
      <w:proofErr w:type="spellEnd"/>
      <w:r w:rsidRPr="00DC6509">
        <w:rPr>
          <w:rFonts w:ascii="Times New Roman" w:hAnsi="Times New Roman"/>
          <w:b w:val="0"/>
          <w:bCs/>
        </w:rPr>
        <w:t xml:space="preserve"> (Eds.) </w:t>
      </w:r>
      <w:r w:rsidRPr="00DC6509">
        <w:rPr>
          <w:rFonts w:ascii="Times New Roman" w:hAnsi="Times New Roman"/>
          <w:b w:val="0"/>
          <w:bCs/>
          <w:i/>
        </w:rPr>
        <w:t>International Conference of the Learning Sciences Conference Proceedings</w:t>
      </w:r>
      <w:r w:rsidRPr="00DC6509">
        <w:rPr>
          <w:rFonts w:ascii="Times New Roman" w:hAnsi="Times New Roman"/>
          <w:b w:val="0"/>
          <w:bCs/>
        </w:rPr>
        <w:t xml:space="preserve">. London, UK: International Society of the Learning Sciences. </w:t>
      </w:r>
    </w:p>
    <w:p w14:paraId="3A292FA3" w14:textId="1E7A8155" w:rsidR="005D0976" w:rsidRPr="00DC6509" w:rsidRDefault="005D0976" w:rsidP="003E4103">
      <w:pPr>
        <w:pStyle w:val="Title"/>
        <w:numPr>
          <w:ilvl w:val="0"/>
          <w:numId w:val="10"/>
        </w:numPr>
        <w:jc w:val="left"/>
        <w:rPr>
          <w:rFonts w:ascii="Times New Roman" w:hAnsi="Times New Roman"/>
          <w:b w:val="0"/>
        </w:rPr>
      </w:pPr>
      <w:r w:rsidRPr="00DC6509">
        <w:rPr>
          <w:rFonts w:ascii="Times New Roman" w:hAnsi="Times New Roman"/>
          <w:b w:val="0"/>
          <w:bCs/>
        </w:rPr>
        <w:t>Stoddard, J. &amp; Chen, J.</w:t>
      </w:r>
      <w:r w:rsidR="00454670" w:rsidRPr="00DC6509">
        <w:rPr>
          <w:rFonts w:ascii="Times New Roman" w:hAnsi="Times New Roman"/>
          <w:b w:val="0"/>
          <w:bCs/>
        </w:rPr>
        <w:t>*</w:t>
      </w:r>
      <w:r w:rsidRPr="00DC6509">
        <w:rPr>
          <w:rFonts w:ascii="Times New Roman" w:hAnsi="Times New Roman"/>
          <w:b w:val="0"/>
          <w:bCs/>
        </w:rPr>
        <w:t xml:space="preserve"> (</w:t>
      </w:r>
      <w:r w:rsidR="00FF2158" w:rsidRPr="00DC6509">
        <w:rPr>
          <w:rFonts w:ascii="Times New Roman" w:hAnsi="Times New Roman"/>
          <w:b w:val="0"/>
          <w:bCs/>
        </w:rPr>
        <w:t>2018</w:t>
      </w:r>
      <w:r w:rsidRPr="00DC6509">
        <w:rPr>
          <w:rFonts w:ascii="Times New Roman" w:hAnsi="Times New Roman"/>
          <w:b w:val="0"/>
          <w:bCs/>
        </w:rPr>
        <w:t xml:space="preserve">). Measuring students epistemic understanding of, and beliefs about, political media. In </w:t>
      </w:r>
      <w:r w:rsidR="00881E51" w:rsidRPr="00DC6509">
        <w:rPr>
          <w:rFonts w:ascii="Times New Roman" w:hAnsi="Times New Roman"/>
          <w:b w:val="0"/>
          <w:bCs/>
        </w:rPr>
        <w:t xml:space="preserve">J. Kay and R. </w:t>
      </w:r>
      <w:proofErr w:type="spellStart"/>
      <w:r w:rsidR="00881E51" w:rsidRPr="00DC6509">
        <w:rPr>
          <w:rFonts w:ascii="Times New Roman" w:hAnsi="Times New Roman"/>
          <w:b w:val="0"/>
          <w:bCs/>
        </w:rPr>
        <w:t>Luckin</w:t>
      </w:r>
      <w:proofErr w:type="spellEnd"/>
      <w:r w:rsidR="00F63FB8" w:rsidRPr="00DC6509">
        <w:rPr>
          <w:rFonts w:ascii="Times New Roman" w:hAnsi="Times New Roman"/>
          <w:b w:val="0"/>
          <w:bCs/>
        </w:rPr>
        <w:t xml:space="preserve"> (Eds.) </w:t>
      </w:r>
      <w:r w:rsidR="00F63FB8" w:rsidRPr="00DC6509">
        <w:rPr>
          <w:rFonts w:ascii="Times New Roman" w:hAnsi="Times New Roman"/>
          <w:b w:val="0"/>
          <w:bCs/>
          <w:i/>
        </w:rPr>
        <w:t>International Conference of the Learning Sciences Conference Proceedings</w:t>
      </w:r>
      <w:r w:rsidR="00F63FB8" w:rsidRPr="00DC6509">
        <w:rPr>
          <w:rFonts w:ascii="Times New Roman" w:hAnsi="Times New Roman"/>
          <w:b w:val="0"/>
          <w:bCs/>
        </w:rPr>
        <w:t>. London, UK: International Society of the Learning Sciences.</w:t>
      </w:r>
    </w:p>
    <w:p w14:paraId="59F38B86" w14:textId="66B8D0C2" w:rsidR="006B2CC3" w:rsidRPr="00DC6509" w:rsidRDefault="006B2CC3" w:rsidP="003E4103">
      <w:pPr>
        <w:pStyle w:val="Title"/>
        <w:numPr>
          <w:ilvl w:val="0"/>
          <w:numId w:val="10"/>
        </w:numPr>
        <w:jc w:val="left"/>
        <w:rPr>
          <w:rFonts w:ascii="Times New Roman" w:hAnsi="Times New Roman"/>
        </w:rPr>
      </w:pPr>
      <w:r w:rsidRPr="00DC6509">
        <w:rPr>
          <w:rFonts w:ascii="Times New Roman" w:hAnsi="Times New Roman"/>
          <w:b w:val="0"/>
        </w:rPr>
        <w:t>Stoddard, J</w:t>
      </w:r>
      <w:r w:rsidR="00454670" w:rsidRPr="00DC6509">
        <w:rPr>
          <w:rFonts w:ascii="Times New Roman" w:hAnsi="Times New Roman"/>
          <w:b w:val="0"/>
        </w:rPr>
        <w:t xml:space="preserve">., Rodriguez, K., </w:t>
      </w:r>
      <w:proofErr w:type="spellStart"/>
      <w:r w:rsidR="00454670" w:rsidRPr="00DC6509">
        <w:rPr>
          <w:rFonts w:ascii="Times New Roman" w:hAnsi="Times New Roman"/>
          <w:b w:val="0"/>
        </w:rPr>
        <w:t>Swiecki</w:t>
      </w:r>
      <w:proofErr w:type="spellEnd"/>
      <w:r w:rsidR="00454670" w:rsidRPr="00DC6509">
        <w:rPr>
          <w:rFonts w:ascii="Times New Roman" w:hAnsi="Times New Roman"/>
          <w:b w:val="0"/>
        </w:rPr>
        <w:t>, Z.,</w:t>
      </w:r>
      <w:r w:rsidRPr="00DC6509">
        <w:rPr>
          <w:rFonts w:ascii="Times New Roman" w:hAnsi="Times New Roman"/>
          <w:b w:val="0"/>
        </w:rPr>
        <w:t xml:space="preserve"> Shaffer, D.W.</w:t>
      </w:r>
      <w:r w:rsidR="00454670" w:rsidRPr="00DC6509">
        <w:rPr>
          <w:rFonts w:ascii="Times New Roman" w:hAnsi="Times New Roman"/>
          <w:b w:val="0"/>
        </w:rPr>
        <w:t>*</w:t>
      </w:r>
      <w:r w:rsidRPr="00DC6509">
        <w:rPr>
          <w:rFonts w:ascii="Times New Roman" w:hAnsi="Times New Roman"/>
          <w:b w:val="0"/>
        </w:rPr>
        <w:t xml:space="preserve"> (2017). Epistemic game design for democratic and media education.</w:t>
      </w:r>
      <w:r w:rsidRPr="00DC6509">
        <w:rPr>
          <w:rFonts w:ascii="Times New Roman" w:hAnsi="Times New Roman"/>
        </w:rPr>
        <w:t xml:space="preserve"> </w:t>
      </w:r>
      <w:r w:rsidRPr="00DC6509">
        <w:rPr>
          <w:rFonts w:ascii="Times New Roman" w:hAnsi="Times New Roman"/>
          <w:b w:val="0"/>
        </w:rPr>
        <w:t xml:space="preserve">In B. Smith, M. </w:t>
      </w:r>
      <w:proofErr w:type="spellStart"/>
      <w:r w:rsidRPr="00DC6509">
        <w:rPr>
          <w:rFonts w:ascii="Times New Roman" w:hAnsi="Times New Roman"/>
          <w:b w:val="0"/>
        </w:rPr>
        <w:t>Borge</w:t>
      </w:r>
      <w:proofErr w:type="spellEnd"/>
      <w:r w:rsidRPr="00DC6509">
        <w:rPr>
          <w:rFonts w:ascii="Times New Roman" w:hAnsi="Times New Roman"/>
          <w:b w:val="0"/>
        </w:rPr>
        <w:t xml:space="preserve">, E. Mercier, and K. Yon Lim (Eds.) </w:t>
      </w:r>
      <w:r w:rsidRPr="00DC6509">
        <w:rPr>
          <w:rFonts w:ascii="Times New Roman" w:hAnsi="Times New Roman"/>
          <w:b w:val="0"/>
          <w:bCs/>
          <w:i/>
        </w:rPr>
        <w:t>12th International Conference on Computer Supported Collaborative Learning: Conference</w:t>
      </w:r>
      <w:r w:rsidRPr="00DC6509">
        <w:rPr>
          <w:rFonts w:ascii="Times New Roman" w:hAnsi="Times New Roman"/>
          <w:bCs/>
          <w:i/>
        </w:rPr>
        <w:t xml:space="preserve"> </w:t>
      </w:r>
      <w:r w:rsidRPr="00DC6509">
        <w:rPr>
          <w:rFonts w:ascii="Times New Roman" w:hAnsi="Times New Roman"/>
          <w:b w:val="0"/>
          <w:i/>
        </w:rPr>
        <w:t>proceedings</w:t>
      </w:r>
      <w:r w:rsidRPr="00DC6509">
        <w:rPr>
          <w:rFonts w:ascii="Times New Roman" w:hAnsi="Times New Roman"/>
          <w:b w:val="0"/>
        </w:rPr>
        <w:t xml:space="preserve"> (pp. 835-36). Philadelphia, PA: International Society of the Learning Sciences.</w:t>
      </w:r>
    </w:p>
    <w:p w14:paraId="0665C9AB" w14:textId="01735AA1" w:rsidR="00520921" w:rsidRPr="00DC6509" w:rsidRDefault="006B2CC3" w:rsidP="003E4103">
      <w:pPr>
        <w:pStyle w:val="Title"/>
        <w:numPr>
          <w:ilvl w:val="0"/>
          <w:numId w:val="10"/>
        </w:numPr>
        <w:jc w:val="left"/>
        <w:rPr>
          <w:rFonts w:ascii="Times New Roman" w:hAnsi="Times New Roman"/>
          <w:b w:val="0"/>
        </w:rPr>
      </w:pPr>
      <w:r w:rsidRPr="00DC6509">
        <w:rPr>
          <w:rFonts w:ascii="Times New Roman" w:hAnsi="Times New Roman"/>
          <w:b w:val="0"/>
        </w:rPr>
        <w:t>Stoddard, J., Rodriguez, K.,</w:t>
      </w:r>
      <w:r w:rsidR="00454670" w:rsidRPr="00DC6509">
        <w:rPr>
          <w:rFonts w:ascii="Times New Roman" w:hAnsi="Times New Roman"/>
          <w:b w:val="0"/>
        </w:rPr>
        <w:t xml:space="preserve"> Rayner, M.,</w:t>
      </w:r>
      <w:r w:rsidRPr="00DC6509">
        <w:rPr>
          <w:rFonts w:ascii="Times New Roman" w:hAnsi="Times New Roman"/>
          <w:b w:val="0"/>
        </w:rPr>
        <w:t xml:space="preserve"> </w:t>
      </w:r>
      <w:proofErr w:type="spellStart"/>
      <w:r w:rsidRPr="00DC6509">
        <w:rPr>
          <w:rFonts w:ascii="Times New Roman" w:hAnsi="Times New Roman"/>
          <w:b w:val="0"/>
        </w:rPr>
        <w:t>Swiecki</w:t>
      </w:r>
      <w:proofErr w:type="spellEnd"/>
      <w:r w:rsidRPr="00DC6509">
        <w:rPr>
          <w:rFonts w:ascii="Times New Roman" w:hAnsi="Times New Roman"/>
          <w:b w:val="0"/>
        </w:rPr>
        <w:t>, Z., Shaffer, D.W.</w:t>
      </w:r>
      <w:r w:rsidR="00454670" w:rsidRPr="00DC6509">
        <w:rPr>
          <w:rFonts w:ascii="Times New Roman" w:hAnsi="Times New Roman"/>
          <w:b w:val="0"/>
        </w:rPr>
        <w:t>*</w:t>
      </w:r>
      <w:r w:rsidRPr="00DC6509">
        <w:rPr>
          <w:rFonts w:ascii="Times New Roman" w:hAnsi="Times New Roman"/>
          <w:b w:val="0"/>
        </w:rPr>
        <w:t xml:space="preserve"> (2017). Increasing access and engagement through iterative design. In B. Smith, M. </w:t>
      </w:r>
      <w:proofErr w:type="spellStart"/>
      <w:r w:rsidRPr="00DC6509">
        <w:rPr>
          <w:rFonts w:ascii="Times New Roman" w:hAnsi="Times New Roman"/>
          <w:b w:val="0"/>
        </w:rPr>
        <w:t>Borge</w:t>
      </w:r>
      <w:proofErr w:type="spellEnd"/>
      <w:r w:rsidRPr="00DC6509">
        <w:rPr>
          <w:rFonts w:ascii="Times New Roman" w:hAnsi="Times New Roman"/>
          <w:b w:val="0"/>
        </w:rPr>
        <w:t xml:space="preserve">, E. Mercier, and K. </w:t>
      </w:r>
      <w:r w:rsidRPr="00DC6509">
        <w:rPr>
          <w:rFonts w:ascii="Times New Roman" w:hAnsi="Times New Roman"/>
          <w:b w:val="0"/>
        </w:rPr>
        <w:lastRenderedPageBreak/>
        <w:t xml:space="preserve">Yon Lim (Eds.) </w:t>
      </w:r>
      <w:r w:rsidRPr="00DC6509">
        <w:rPr>
          <w:rFonts w:ascii="Times New Roman" w:hAnsi="Times New Roman"/>
          <w:b w:val="0"/>
          <w:bCs/>
          <w:i/>
        </w:rPr>
        <w:t>12th International Conference on Computer Supported Collaborative Learning: Conference</w:t>
      </w:r>
      <w:r w:rsidRPr="00DC6509">
        <w:rPr>
          <w:rFonts w:ascii="Times New Roman" w:hAnsi="Times New Roman"/>
          <w:bCs/>
          <w:i/>
        </w:rPr>
        <w:t xml:space="preserve"> </w:t>
      </w:r>
      <w:r w:rsidRPr="00DC6509">
        <w:rPr>
          <w:rFonts w:ascii="Times New Roman" w:hAnsi="Times New Roman"/>
          <w:b w:val="0"/>
          <w:i/>
        </w:rPr>
        <w:t>proceedings</w:t>
      </w:r>
      <w:r w:rsidRPr="00DC6509">
        <w:rPr>
          <w:rFonts w:ascii="Times New Roman" w:hAnsi="Times New Roman"/>
          <w:b w:val="0"/>
        </w:rPr>
        <w:t xml:space="preserve"> (pp. 769-770). Philadelphia, PA: International Society of the Learning Sciences.</w:t>
      </w:r>
    </w:p>
    <w:p w14:paraId="62C142AE" w14:textId="68FC7AB5" w:rsidR="00520921" w:rsidRPr="00DC6509" w:rsidRDefault="007749F7" w:rsidP="003E4103">
      <w:pPr>
        <w:pStyle w:val="ListParagraph"/>
        <w:numPr>
          <w:ilvl w:val="0"/>
          <w:numId w:val="10"/>
        </w:numPr>
      </w:pPr>
      <w:r w:rsidRPr="00DC6509">
        <w:t xml:space="preserve">Stoddard, J., Banks, A., and </w:t>
      </w:r>
      <w:proofErr w:type="spellStart"/>
      <w:r w:rsidRPr="00DC6509">
        <w:t>Nemacheck</w:t>
      </w:r>
      <w:proofErr w:type="spellEnd"/>
      <w:r w:rsidRPr="00DC6509">
        <w:t>, C.</w:t>
      </w:r>
      <w:r w:rsidR="00454670" w:rsidRPr="00DC6509">
        <w:t>*</w:t>
      </w:r>
      <w:r w:rsidRPr="00DC6509">
        <w:t xml:space="preserve"> (2013). There is a reason they are still called games: The affordances and constraints of </w:t>
      </w:r>
      <w:proofErr w:type="spellStart"/>
      <w:r w:rsidRPr="00DC6509">
        <w:t>iCivics</w:t>
      </w:r>
      <w:proofErr w:type="spellEnd"/>
      <w:r w:rsidRPr="00DC6509">
        <w:t xml:space="preserve"> games for democratic education. </w:t>
      </w:r>
      <w:r w:rsidRPr="00DC6509">
        <w:rPr>
          <w:i/>
        </w:rPr>
        <w:t xml:space="preserve"> </w:t>
      </w:r>
      <w:r w:rsidRPr="00DC6509">
        <w:t xml:space="preserve">Proceedings from the </w:t>
      </w:r>
      <w:proofErr w:type="spellStart"/>
      <w:r w:rsidRPr="00DC6509">
        <w:t>Games+Learning</w:t>
      </w:r>
      <w:proofErr w:type="spellEnd"/>
      <w:r w:rsidRPr="00DC6509">
        <w:t>+ Society Conference 9.0, Madison, WI.</w:t>
      </w:r>
    </w:p>
    <w:p w14:paraId="01C3BC03" w14:textId="49664212" w:rsidR="00520921" w:rsidRPr="00DC6509" w:rsidRDefault="00520921" w:rsidP="003E4103">
      <w:pPr>
        <w:pStyle w:val="ListParagraph"/>
        <w:numPr>
          <w:ilvl w:val="0"/>
          <w:numId w:val="10"/>
        </w:numPr>
      </w:pPr>
      <w:r w:rsidRPr="00DC6509">
        <w:rPr>
          <w:color w:val="000000"/>
        </w:rPr>
        <w:t xml:space="preserve">Stoddard, J. (2013). </w:t>
      </w:r>
      <w:r w:rsidRPr="00DC6509">
        <w:t>Using film in historical inquiry: as medium, as evidence, for empathy</w:t>
      </w:r>
      <w:r w:rsidRPr="00DC6509">
        <w:rPr>
          <w:color w:val="000000"/>
        </w:rPr>
        <w:t xml:space="preserve">. </w:t>
      </w:r>
      <w:r w:rsidRPr="00DC6509">
        <w:rPr>
          <w:i/>
        </w:rPr>
        <w:t xml:space="preserve">Research and Practice in Humanities &amp; Social Studies Education Online, </w:t>
      </w:r>
      <w:r w:rsidRPr="00DC6509">
        <w:t>2(2), 12-20. (Singapore: National Institute of Education).</w:t>
      </w:r>
    </w:p>
    <w:p w14:paraId="4D105E1C" w14:textId="6BA1AD47" w:rsidR="00520921" w:rsidRPr="00DC6509" w:rsidRDefault="00520921" w:rsidP="003E4103">
      <w:pPr>
        <w:pStyle w:val="Authornames"/>
        <w:numPr>
          <w:ilvl w:val="0"/>
          <w:numId w:val="10"/>
        </w:numPr>
        <w:spacing w:before="0" w:line="240" w:lineRule="auto"/>
        <w:rPr>
          <w:sz w:val="24"/>
        </w:rPr>
      </w:pPr>
      <w:r w:rsidRPr="00DC6509">
        <w:rPr>
          <w:sz w:val="24"/>
        </w:rPr>
        <w:t>Marcus, A., &amp;</w:t>
      </w:r>
      <w:r w:rsidR="00454670" w:rsidRPr="00DC6509">
        <w:rPr>
          <w:sz w:val="24"/>
        </w:rPr>
        <w:t xml:space="preserve"> Stoddard, J.</w:t>
      </w:r>
      <w:r w:rsidRPr="00DC6509">
        <w:rPr>
          <w:sz w:val="24"/>
        </w:rPr>
        <w:t xml:space="preserve"> (2009). Teaching history with film. </w:t>
      </w:r>
      <w:r w:rsidRPr="00DC6509">
        <w:rPr>
          <w:i/>
          <w:sz w:val="24"/>
        </w:rPr>
        <w:t>Notes on Research and Practice</w:t>
      </w:r>
      <w:r w:rsidRPr="00DC6509">
        <w:rPr>
          <w:sz w:val="24"/>
        </w:rPr>
        <w:t>: College and University Faculty Assembly. Access online: http://www.ncsscufa.org/index.php?option=com_content&amp;view=category&amp;layout=blog&amp;id=53&amp;Itemid=67].</w:t>
      </w:r>
    </w:p>
    <w:p w14:paraId="78AFA7F2" w14:textId="3B1954B9" w:rsidR="007749F7" w:rsidRPr="00DC6509" w:rsidRDefault="00520921" w:rsidP="003E4103">
      <w:pPr>
        <w:pStyle w:val="ListParagraph"/>
        <w:numPr>
          <w:ilvl w:val="0"/>
          <w:numId w:val="10"/>
        </w:numPr>
        <w:rPr>
          <w:b/>
        </w:rPr>
      </w:pPr>
      <w:r w:rsidRPr="00DC6509">
        <w:rPr>
          <w:color w:val="000000"/>
        </w:rPr>
        <w:t xml:space="preserve">Marcus, A. &amp; Stoddard, J. (Spring 2005). Hollywood's history in your classroom: Connecticut teachers and film. </w:t>
      </w:r>
      <w:r w:rsidRPr="00DC6509">
        <w:rPr>
          <w:i/>
          <w:color w:val="000000"/>
        </w:rPr>
        <w:t>Yankee Post</w:t>
      </w:r>
      <w:r w:rsidRPr="00DC6509">
        <w:rPr>
          <w:color w:val="000000"/>
        </w:rPr>
        <w:t>: Connecticut Council for the Social Studies.</w:t>
      </w:r>
    </w:p>
    <w:p w14:paraId="7A80ADDC" w14:textId="77777777" w:rsidR="007749F7" w:rsidRPr="00DC6509" w:rsidRDefault="007749F7">
      <w:pPr>
        <w:pStyle w:val="Heading2"/>
        <w:rPr>
          <w:rFonts w:ascii="Times New Roman" w:hAnsi="Times New Roman"/>
        </w:rPr>
      </w:pPr>
    </w:p>
    <w:p w14:paraId="359ABE18" w14:textId="446A0A14" w:rsidR="007749F7" w:rsidRPr="00DC6509" w:rsidRDefault="00520921" w:rsidP="007749F7">
      <w:pPr>
        <w:pStyle w:val="Heading2"/>
        <w:rPr>
          <w:rFonts w:ascii="Times New Roman" w:hAnsi="Times New Roman"/>
        </w:rPr>
      </w:pPr>
      <w:r w:rsidRPr="00DC6509">
        <w:rPr>
          <w:rFonts w:ascii="Times New Roman" w:hAnsi="Times New Roman"/>
        </w:rPr>
        <w:t>Book</w:t>
      </w:r>
      <w:r w:rsidR="007749F7" w:rsidRPr="00DC6509">
        <w:rPr>
          <w:rFonts w:ascii="Times New Roman" w:hAnsi="Times New Roman"/>
        </w:rPr>
        <w:t xml:space="preserve"> Reviews</w:t>
      </w:r>
    </w:p>
    <w:p w14:paraId="3DC4F450" w14:textId="6D3DD529" w:rsidR="00FC4891" w:rsidRDefault="00FC4891" w:rsidP="00FC4891">
      <w:pPr>
        <w:pStyle w:val="ListParagraph"/>
        <w:numPr>
          <w:ilvl w:val="0"/>
          <w:numId w:val="14"/>
        </w:numPr>
      </w:pPr>
      <w:r>
        <w:t xml:space="preserve">Stoddard, J. (in press). </w:t>
      </w:r>
      <w:r w:rsidRPr="00FC4891">
        <w:t xml:space="preserve">Hollywood (and studios beyond) meet world history – How do they </w:t>
      </w:r>
      <w:proofErr w:type="gramStart"/>
      <w:r w:rsidRPr="00FC4891">
        <w:t>do?</w:t>
      </w:r>
      <w:r>
        <w:t>.</w:t>
      </w:r>
      <w:proofErr w:type="gramEnd"/>
      <w:r>
        <w:t xml:space="preserve"> [Review of the book </w:t>
      </w:r>
      <w:r w:rsidRPr="00FC4891">
        <w:rPr>
          <w:i/>
          <w:iCs/>
        </w:rPr>
        <w:t>Hollywood or History: An inquiry-based strategy for using film to teach world history.</w:t>
      </w:r>
      <w:r>
        <w:t xml:space="preserve">] </w:t>
      </w:r>
      <w:r w:rsidRPr="00FC4891">
        <w:t>Theory and Research in Social Education.</w:t>
      </w:r>
    </w:p>
    <w:p w14:paraId="75CD2EA3" w14:textId="5EFD7D83" w:rsidR="007749F7" w:rsidRPr="00FC4891" w:rsidRDefault="007749F7" w:rsidP="00FC4891">
      <w:pPr>
        <w:pStyle w:val="ListParagraph"/>
        <w:numPr>
          <w:ilvl w:val="0"/>
          <w:numId w:val="14"/>
        </w:numPr>
      </w:pPr>
      <w:r w:rsidRPr="00FC4891">
        <w:t>Stoddard, J. (January 17, 2014). Integration in the time of disciplinary thinking and standardization. [Review of the book Integrative Strategies for the K-12 Social Studies Classroom]. Teacher’s College Record. Access at http://www.tcrecord.org ID Number: 17381</w:t>
      </w:r>
    </w:p>
    <w:p w14:paraId="51938A60" w14:textId="2A994ED4" w:rsidR="007749F7" w:rsidRPr="00FC4891" w:rsidRDefault="007749F7" w:rsidP="00FC4891">
      <w:pPr>
        <w:pStyle w:val="ListParagraph"/>
        <w:numPr>
          <w:ilvl w:val="0"/>
          <w:numId w:val="14"/>
        </w:numPr>
      </w:pPr>
      <w:r w:rsidRPr="00FC4891">
        <w:t>Stoddard, J. (2011). The challenge(s) of rethinking history education. [Review of the book The Challenge of Rethinking History Education: On Practices, Theories, and Policy]. Theory and Research in Social Education, 39(4), 581-586.</w:t>
      </w:r>
    </w:p>
    <w:p w14:paraId="6F9179EF" w14:textId="49B93CDF" w:rsidR="007749F7" w:rsidRPr="00FC4891" w:rsidRDefault="007749F7" w:rsidP="00FC4891">
      <w:pPr>
        <w:pStyle w:val="ListParagraph"/>
        <w:numPr>
          <w:ilvl w:val="0"/>
          <w:numId w:val="14"/>
        </w:numPr>
      </w:pPr>
      <w:r w:rsidRPr="00FC4891">
        <w:t>Stoddard, J. (2009). Interpreting US history: The competing roles of race, schools, and communities [Review of the book Interpreting national history: Race, identity, and pedagogy in classrooms and communities]. Theory and Research in Social Education (37)1, 140-143.</w:t>
      </w:r>
    </w:p>
    <w:p w14:paraId="3AFFB2EC" w14:textId="2B2795C8" w:rsidR="007749F7" w:rsidRPr="00DC6509" w:rsidRDefault="007749F7" w:rsidP="00FC4891">
      <w:pPr>
        <w:pStyle w:val="BodyTextIndent2"/>
        <w:numPr>
          <w:ilvl w:val="0"/>
          <w:numId w:val="14"/>
        </w:numPr>
        <w:rPr>
          <w:rFonts w:ascii="Times New Roman" w:hAnsi="Times New Roman"/>
        </w:rPr>
      </w:pPr>
      <w:r w:rsidRPr="00FC4891">
        <w:rPr>
          <w:rFonts w:ascii="Times New Roman" w:hAnsi="Times New Roman"/>
        </w:rPr>
        <w:t xml:space="preserve">Stoddard, J. (2004). The fog of war: Past, present, and future [Review of the film </w:t>
      </w:r>
      <w:r w:rsidRPr="00FC4891">
        <w:rPr>
          <w:rFonts w:ascii="Times New Roman" w:hAnsi="Times New Roman"/>
          <w:color w:val="000000"/>
        </w:rPr>
        <w:t xml:space="preserve">The Fog of War: Eleven Lessons from the Life of Robert S. McNamara]. </w:t>
      </w:r>
      <w:r w:rsidRPr="00FC4891">
        <w:rPr>
          <w:rFonts w:ascii="Times New Roman" w:hAnsi="Times New Roman"/>
        </w:rPr>
        <w:t>Theory and Research in Social Education</w:t>
      </w:r>
      <w:r w:rsidRPr="00DC6509">
        <w:rPr>
          <w:rFonts w:ascii="Times New Roman" w:hAnsi="Times New Roman"/>
          <w:i/>
        </w:rPr>
        <w:t>,</w:t>
      </w:r>
      <w:r w:rsidRPr="00DC6509">
        <w:rPr>
          <w:rFonts w:ascii="Times New Roman" w:hAnsi="Times New Roman"/>
        </w:rPr>
        <w:t xml:space="preserve"> </w:t>
      </w:r>
      <w:r w:rsidRPr="00DC6509">
        <w:rPr>
          <w:rFonts w:ascii="Times New Roman" w:hAnsi="Times New Roman"/>
          <w:i/>
        </w:rPr>
        <w:t>32</w:t>
      </w:r>
      <w:r w:rsidRPr="00DC6509">
        <w:rPr>
          <w:rFonts w:ascii="Times New Roman" w:hAnsi="Times New Roman"/>
        </w:rPr>
        <w:t>(3), 416-421.</w:t>
      </w:r>
    </w:p>
    <w:p w14:paraId="1AFC2B9B" w14:textId="77777777" w:rsidR="007749F7" w:rsidRPr="00DC6509" w:rsidRDefault="007749F7" w:rsidP="007749F7">
      <w:pPr>
        <w:rPr>
          <w:b/>
        </w:rPr>
      </w:pPr>
    </w:p>
    <w:p w14:paraId="28A5AEC7" w14:textId="17BF8F88" w:rsidR="00BF132A" w:rsidRPr="00DC6509" w:rsidRDefault="007749F7" w:rsidP="00BF132A">
      <w:pPr>
        <w:rPr>
          <w:b/>
        </w:rPr>
      </w:pPr>
      <w:r w:rsidRPr="00DC6509">
        <w:rPr>
          <w:b/>
        </w:rPr>
        <w:t>Curriculum Projects</w:t>
      </w:r>
      <w:r w:rsidR="00520921" w:rsidRPr="00DC6509">
        <w:rPr>
          <w:b/>
        </w:rPr>
        <w:t xml:space="preserve"> and Reports</w:t>
      </w:r>
    </w:p>
    <w:p w14:paraId="2AF2216F" w14:textId="77777777" w:rsidR="00364632" w:rsidRPr="00DC6509" w:rsidRDefault="00364632" w:rsidP="00364632">
      <w:pPr>
        <w:rPr>
          <w:b/>
        </w:rPr>
      </w:pPr>
    </w:p>
    <w:p w14:paraId="376E657E" w14:textId="2E97900F" w:rsidR="00364632" w:rsidRPr="00DC6509" w:rsidRDefault="00364632" w:rsidP="00364632">
      <w:pPr>
        <w:pStyle w:val="ListParagraph"/>
        <w:numPr>
          <w:ilvl w:val="0"/>
          <w:numId w:val="12"/>
        </w:numPr>
        <w:rPr>
          <w:bCs/>
        </w:rPr>
      </w:pPr>
      <w:r w:rsidRPr="00DC6509">
        <w:rPr>
          <w:bCs/>
        </w:rPr>
        <w:t xml:space="preserve">Stoddard, J. Shaffer, D., Marquart, C., </w:t>
      </w:r>
      <w:proofErr w:type="spellStart"/>
      <w:r w:rsidRPr="00DC6509">
        <w:rPr>
          <w:bCs/>
        </w:rPr>
        <w:t>Brohinsky</w:t>
      </w:r>
      <w:proofErr w:type="spellEnd"/>
      <w:r w:rsidRPr="00DC6509">
        <w:rPr>
          <w:bCs/>
        </w:rPr>
        <w:t xml:space="preserve">, J., Behnke, D., Hinojosa, C. (2022). </w:t>
      </w:r>
      <w:proofErr w:type="spellStart"/>
      <w:r w:rsidRPr="00DC6509">
        <w:rPr>
          <w:bCs/>
          <w:i/>
          <w:iCs/>
        </w:rPr>
        <w:t>PurpleState</w:t>
      </w:r>
      <w:proofErr w:type="spellEnd"/>
      <w:r w:rsidRPr="00DC6509">
        <w:rPr>
          <w:bCs/>
          <w:i/>
          <w:iCs/>
        </w:rPr>
        <w:t xml:space="preserve"> Solutions, Inc. </w:t>
      </w:r>
      <w:hyperlink r:id="rId9" w:history="1">
        <w:r w:rsidR="0000732C" w:rsidRPr="00DC6509">
          <w:rPr>
            <w:rStyle w:val="Hyperlink"/>
            <w:bCs/>
          </w:rPr>
          <w:t>https://www.purple-state.org/</w:t>
        </w:r>
      </w:hyperlink>
    </w:p>
    <w:p w14:paraId="175AD067" w14:textId="54A880A8" w:rsidR="0000732C" w:rsidRPr="00DC6509" w:rsidRDefault="00FB7509" w:rsidP="00335DFE">
      <w:pPr>
        <w:pStyle w:val="ListParagraph"/>
        <w:numPr>
          <w:ilvl w:val="0"/>
          <w:numId w:val="12"/>
        </w:numPr>
        <w:rPr>
          <w:bCs/>
        </w:rPr>
      </w:pPr>
      <w:r w:rsidRPr="00DC6509">
        <w:rPr>
          <w:bCs/>
        </w:rPr>
        <w:t xml:space="preserve">Stoddard, J., Berman, D., Walker, L. (2021). </w:t>
      </w:r>
      <w:r w:rsidRPr="00DC6509">
        <w:rPr>
          <w:bCs/>
          <w:i/>
          <w:iCs/>
        </w:rPr>
        <w:t>Teaching 9/11 and the War on Terror Beyond the Twentieth Anniversary.</w:t>
      </w:r>
      <w:r w:rsidRPr="00DC6509">
        <w:rPr>
          <w:bCs/>
        </w:rPr>
        <w:t xml:space="preserve"> </w:t>
      </w:r>
      <w:hyperlink r:id="rId10" w:history="1">
        <w:r w:rsidR="0000732C" w:rsidRPr="00DC6509">
          <w:rPr>
            <w:rStyle w:val="Hyperlink"/>
            <w:bCs/>
          </w:rPr>
          <w:t>https://teaching911beyondtwenty.wisc.edu/</w:t>
        </w:r>
      </w:hyperlink>
    </w:p>
    <w:p w14:paraId="43A27DFA" w14:textId="3502CDAC" w:rsidR="007749F7" w:rsidRPr="00DC6509" w:rsidRDefault="007749F7" w:rsidP="00364632">
      <w:pPr>
        <w:pStyle w:val="ListParagraph"/>
        <w:numPr>
          <w:ilvl w:val="0"/>
          <w:numId w:val="12"/>
        </w:numPr>
      </w:pPr>
      <w:r w:rsidRPr="00DC6509">
        <w:t xml:space="preserve">Stoddard, J., Robbins, J., &amp; </w:t>
      </w:r>
      <w:proofErr w:type="spellStart"/>
      <w:r w:rsidRPr="00DC6509">
        <w:t>Tieso</w:t>
      </w:r>
      <w:proofErr w:type="spellEnd"/>
      <w:r w:rsidRPr="00DC6509">
        <w:t xml:space="preserve">, C. (Eds.). (2012). </w:t>
      </w:r>
      <w:r w:rsidRPr="00DC6509">
        <w:rPr>
          <w:i/>
        </w:rPr>
        <w:t xml:space="preserve">Project </w:t>
      </w:r>
      <w:proofErr w:type="spellStart"/>
      <w:r w:rsidRPr="00DC6509">
        <w:rPr>
          <w:i/>
        </w:rPr>
        <w:t>Civis</w:t>
      </w:r>
      <w:proofErr w:type="spellEnd"/>
      <w:r w:rsidRPr="00DC6509">
        <w:t xml:space="preserve"> Curriculum. Middle School US History Units Focused on Democratic Citizenship: The American Revolution; The Civil War; Reconstruction, Migration and Urbanization; Civil Rights</w:t>
      </w:r>
      <w:r w:rsidR="0000732C" w:rsidRPr="00DC6509">
        <w:t>.</w:t>
      </w:r>
    </w:p>
    <w:p w14:paraId="546B1351" w14:textId="600058F0" w:rsidR="00520921" w:rsidRPr="00DC6509" w:rsidRDefault="00520921" w:rsidP="00364632">
      <w:pPr>
        <w:pStyle w:val="ListParagraph"/>
        <w:numPr>
          <w:ilvl w:val="0"/>
          <w:numId w:val="12"/>
        </w:numPr>
        <w:rPr>
          <w:color w:val="000000"/>
        </w:rPr>
      </w:pPr>
      <w:r w:rsidRPr="00DC6509">
        <w:rPr>
          <w:color w:val="000000"/>
        </w:rPr>
        <w:t xml:space="preserve">Stoddard, J. &amp; Hess, D. (2011). 9/11 and the War on Terror in Curricula and in State Standards Documents. </w:t>
      </w:r>
      <w:r w:rsidRPr="00DC6509">
        <w:rPr>
          <w:i/>
          <w:color w:val="000000"/>
        </w:rPr>
        <w:t>The Center for Information &amp; Research on Civic Learning &amp; Engagement</w:t>
      </w:r>
      <w:r w:rsidRPr="00DC6509">
        <w:rPr>
          <w:color w:val="000000"/>
        </w:rPr>
        <w:t>, Tufts University (www.civicyouth.org).</w:t>
      </w:r>
    </w:p>
    <w:p w14:paraId="35233DEE" w14:textId="671E768A" w:rsidR="007749F7" w:rsidRPr="00DC6509" w:rsidRDefault="007749F7" w:rsidP="00364632">
      <w:pPr>
        <w:pStyle w:val="ListParagraph"/>
        <w:numPr>
          <w:ilvl w:val="0"/>
          <w:numId w:val="12"/>
        </w:numPr>
        <w:rPr>
          <w:b/>
        </w:rPr>
      </w:pPr>
      <w:r w:rsidRPr="00DC6509">
        <w:rPr>
          <w:sz w:val="23"/>
        </w:rPr>
        <w:lastRenderedPageBreak/>
        <w:t xml:space="preserve">Stoddard, J. &amp; Barton, K. (2010). </w:t>
      </w:r>
      <w:r w:rsidRPr="00DC6509">
        <w:t xml:space="preserve">Framework for Integrating Inquiry, Primary Sources, and Technology in Social Studies Lessons. </w:t>
      </w:r>
      <w:r w:rsidRPr="00DC6509">
        <w:rPr>
          <w:i/>
          <w:sz w:val="23"/>
        </w:rPr>
        <w:t xml:space="preserve">Creating High Quality Lessons using Primary Resources and </w:t>
      </w:r>
      <w:proofErr w:type="gramStart"/>
      <w:r w:rsidRPr="00DC6509">
        <w:rPr>
          <w:i/>
          <w:sz w:val="23"/>
        </w:rPr>
        <w:t>Cutting Edge</w:t>
      </w:r>
      <w:proofErr w:type="gramEnd"/>
      <w:r w:rsidRPr="00DC6509">
        <w:rPr>
          <w:i/>
          <w:sz w:val="23"/>
        </w:rPr>
        <w:t xml:space="preserve"> Technology</w:t>
      </w:r>
      <w:r w:rsidRPr="00DC6509">
        <w:rPr>
          <w:i/>
        </w:rPr>
        <w:t xml:space="preserve"> Project</w:t>
      </w:r>
      <w:r w:rsidRPr="00DC6509">
        <w:t xml:space="preserve">, University of Wisconsin-Madison. </w:t>
      </w:r>
    </w:p>
    <w:p w14:paraId="240BB0E6" w14:textId="52AD8E48" w:rsidR="007749F7" w:rsidRPr="00DC6509" w:rsidRDefault="007749F7"/>
    <w:p w14:paraId="36EEFAB9" w14:textId="091561AE" w:rsidR="00EE7082" w:rsidRPr="00DC6509" w:rsidRDefault="00EE7082">
      <w:r w:rsidRPr="00DC6509">
        <w:t>*Peer reviewed</w:t>
      </w:r>
    </w:p>
    <w:p w14:paraId="4537F2B4" w14:textId="3E34665B" w:rsidR="007749F7" w:rsidRPr="00DC6509" w:rsidRDefault="0085529E">
      <w:r w:rsidRPr="00DC6509">
        <w:t>†</w:t>
      </w:r>
      <w:r w:rsidR="007749F7" w:rsidRPr="00DC6509">
        <w:t xml:space="preserve"> The Social Studies Inquiry Research Collaborative – designates a collaborative group of researchers as co-authors (list of members at http://www.auburn.edu/ssirc/member.html)</w:t>
      </w:r>
    </w:p>
    <w:p w14:paraId="40123A38" w14:textId="77777777" w:rsidR="00876304" w:rsidRPr="00DC6509" w:rsidRDefault="00876304" w:rsidP="00876304"/>
    <w:p w14:paraId="59614281" w14:textId="5002FFF2" w:rsidR="00D51759" w:rsidRPr="00DC6509" w:rsidRDefault="00F63FB8" w:rsidP="002F5DFB">
      <w:pPr>
        <w:rPr>
          <w:b/>
          <w:sz w:val="28"/>
          <w:u w:val="single"/>
        </w:rPr>
      </w:pPr>
      <w:r w:rsidRPr="00DC6509">
        <w:rPr>
          <w:b/>
          <w:sz w:val="28"/>
          <w:u w:val="single"/>
        </w:rPr>
        <w:t>Research Support</w:t>
      </w:r>
    </w:p>
    <w:p w14:paraId="7887418B" w14:textId="051E5D7A" w:rsidR="00876304" w:rsidRPr="00DC6509" w:rsidRDefault="00876304" w:rsidP="00DC6509">
      <w:pPr>
        <w:pStyle w:val="ListParagraph"/>
        <w:numPr>
          <w:ilvl w:val="0"/>
          <w:numId w:val="13"/>
        </w:numPr>
      </w:pPr>
      <w:r w:rsidRPr="00DC6509">
        <w:t xml:space="preserve">PI: Evaluating </w:t>
      </w:r>
      <w:proofErr w:type="gramStart"/>
      <w:r w:rsidRPr="00DC6509">
        <w:rPr>
          <w:i/>
          <w:iCs/>
        </w:rPr>
        <w:t>The</w:t>
      </w:r>
      <w:proofErr w:type="gramEnd"/>
      <w:r w:rsidRPr="00DC6509">
        <w:rPr>
          <w:i/>
          <w:iCs/>
        </w:rPr>
        <w:t xml:space="preserve"> Journey Home</w:t>
      </w:r>
      <w:r w:rsidRPr="00DC6509">
        <w:t xml:space="preserve"> Virtual Reality Exhibition (Illinois Holocaust Museum &amp; Education Center. Claims Conference, (2/2022 – 2/2023). $163,920.</w:t>
      </w:r>
      <w:r w:rsidR="00384121" w:rsidRPr="00DC6509">
        <w:t xml:space="preserve"> </w:t>
      </w:r>
    </w:p>
    <w:p w14:paraId="26418E66" w14:textId="3A1952B8" w:rsidR="00673E81" w:rsidRPr="00DC6509" w:rsidRDefault="00F23FE2" w:rsidP="00DC6509">
      <w:pPr>
        <w:pStyle w:val="ListParagraph"/>
        <w:numPr>
          <w:ilvl w:val="0"/>
          <w:numId w:val="13"/>
        </w:numPr>
      </w:pPr>
      <w:r w:rsidRPr="00DC6509">
        <w:t>PI: Teaching about 9/11 and the War on Terror through Inquiry and Sources. Teaching Primary Sources Regional Program – Library of Congress,</w:t>
      </w:r>
      <w:r w:rsidR="00E65BAE" w:rsidRPr="00DC6509">
        <w:t xml:space="preserve"> (9/2020 – 12/2021</w:t>
      </w:r>
      <w:r w:rsidR="00C4102A" w:rsidRPr="00DC6509">
        <w:t>)</w:t>
      </w:r>
      <w:r w:rsidRPr="00DC6509">
        <w:t xml:space="preserve"> $19,862.</w:t>
      </w:r>
    </w:p>
    <w:p w14:paraId="386650B5" w14:textId="78F4BD26" w:rsidR="00513710" w:rsidRPr="00DC6509" w:rsidRDefault="00513710" w:rsidP="00DC6509">
      <w:pPr>
        <w:pStyle w:val="ListParagraph"/>
        <w:numPr>
          <w:ilvl w:val="0"/>
          <w:numId w:val="13"/>
        </w:numPr>
      </w:pPr>
      <w:r w:rsidRPr="00DC6509">
        <w:t xml:space="preserve">PI: </w:t>
      </w:r>
      <w:proofErr w:type="spellStart"/>
      <w:r w:rsidR="00867182" w:rsidRPr="00DC6509">
        <w:rPr>
          <w:bCs/>
        </w:rPr>
        <w:t>PurpleState</w:t>
      </w:r>
      <w:proofErr w:type="spellEnd"/>
      <w:r w:rsidR="00867182" w:rsidRPr="00DC6509">
        <w:rPr>
          <w:bCs/>
        </w:rPr>
        <w:t xml:space="preserve"> 2.0: Investigating the Impact of a Virtual Internship on Argumentative Reading and Writing in Civic Education</w:t>
      </w:r>
      <w:r w:rsidR="00867182" w:rsidRPr="00DC6509">
        <w:t>. Institute of Education Sciences,</w:t>
      </w:r>
      <w:r w:rsidR="00E65BAE" w:rsidRPr="00DC6509">
        <w:t xml:space="preserve"> (7/2019 – 7/2022)</w:t>
      </w:r>
      <w:r w:rsidR="00867182" w:rsidRPr="00DC6509">
        <w:t xml:space="preserve"> $1,356,605 (UW share $1,007,932).</w:t>
      </w:r>
    </w:p>
    <w:p w14:paraId="6576C9DA" w14:textId="600964F9" w:rsidR="001765C0" w:rsidRPr="00DC6509" w:rsidRDefault="001765C0" w:rsidP="00DC6509">
      <w:pPr>
        <w:pStyle w:val="ListParagraph"/>
        <w:numPr>
          <w:ilvl w:val="0"/>
          <w:numId w:val="13"/>
        </w:numPr>
      </w:pPr>
      <w:r w:rsidRPr="00DC6509">
        <w:t>Researcher:</w:t>
      </w:r>
      <w:r w:rsidRPr="00DC6509">
        <w:rPr>
          <w:b/>
        </w:rPr>
        <w:t xml:space="preserve"> </w:t>
      </w:r>
      <w:r w:rsidRPr="00DC6509">
        <w:rPr>
          <w:color w:val="000000"/>
        </w:rPr>
        <w:t>The Forever Project: The Benefits and Dilemmas of Using Virtual Interactive Holocaust Survivor Testimony, PI: Alan Marcus, Spencer Foundation, (5/2019 – 5/2020), $50,000.</w:t>
      </w:r>
    </w:p>
    <w:p w14:paraId="6FAA055A" w14:textId="63737C32" w:rsidR="001765C0" w:rsidRPr="00DC6509" w:rsidRDefault="00BD0824" w:rsidP="00DC6509">
      <w:pPr>
        <w:pStyle w:val="ListParagraph"/>
        <w:numPr>
          <w:ilvl w:val="0"/>
          <w:numId w:val="13"/>
        </w:numPr>
      </w:pPr>
      <w:r w:rsidRPr="00DC6509">
        <w:t>PI: Teaching 9/11 and War on Terror National Survey of Secondary Teachers. September 11</w:t>
      </w:r>
      <w:r w:rsidRPr="00DC6509">
        <w:rPr>
          <w:vertAlign w:val="superscript"/>
        </w:rPr>
        <w:t>th</w:t>
      </w:r>
      <w:r w:rsidRPr="00DC6509">
        <w:t xml:space="preserve"> Education Trust, (7/2018 – 7/2019) $15,000.</w:t>
      </w:r>
    </w:p>
    <w:p w14:paraId="24B2032F" w14:textId="60707EE7" w:rsidR="00F63FB8" w:rsidRPr="00DC6509" w:rsidRDefault="003B3D34" w:rsidP="00DC6509">
      <w:pPr>
        <w:pStyle w:val="ListParagraph"/>
        <w:numPr>
          <w:ilvl w:val="0"/>
          <w:numId w:val="13"/>
        </w:numPr>
      </w:pPr>
      <w:r w:rsidRPr="00DC6509">
        <w:t>PI:</w:t>
      </w:r>
      <w:r w:rsidR="00F63FB8" w:rsidRPr="00DC6509">
        <w:t xml:space="preserve"> </w:t>
      </w:r>
      <w:proofErr w:type="spellStart"/>
      <w:r w:rsidR="00F63FB8" w:rsidRPr="00DC6509">
        <w:t>Plumeri</w:t>
      </w:r>
      <w:proofErr w:type="spellEnd"/>
      <w:r w:rsidR="00F63FB8" w:rsidRPr="00DC6509">
        <w:t xml:space="preserve"> Award for Faculty Excellence. </w:t>
      </w:r>
      <w:r w:rsidR="00367A06" w:rsidRPr="00DC6509">
        <w:t xml:space="preserve">Office of the Provost, </w:t>
      </w:r>
      <w:r w:rsidR="00F63FB8" w:rsidRPr="00DC6509">
        <w:t xml:space="preserve">William &amp; Mary, </w:t>
      </w:r>
      <w:r w:rsidRPr="00DC6509">
        <w:t xml:space="preserve">(7/1-2017-6/1/2019) </w:t>
      </w:r>
      <w:r w:rsidR="00F63FB8" w:rsidRPr="00DC6509">
        <w:t>$10,000.</w:t>
      </w:r>
    </w:p>
    <w:p w14:paraId="757B9DA1" w14:textId="56C13D9B" w:rsidR="00463DAD" w:rsidRPr="00DC6509" w:rsidRDefault="003B3D34" w:rsidP="00DC6509">
      <w:pPr>
        <w:pStyle w:val="ListParagraph"/>
        <w:numPr>
          <w:ilvl w:val="0"/>
          <w:numId w:val="13"/>
        </w:numPr>
      </w:pPr>
      <w:r w:rsidRPr="00DC6509">
        <w:t xml:space="preserve">PI: </w:t>
      </w:r>
      <w:r w:rsidR="00463DAD" w:rsidRPr="00DC6509">
        <w:t xml:space="preserve">The inclusion of 9/11, terrorism, and the war on terror in state social studies standards update. </w:t>
      </w:r>
      <w:r w:rsidR="008817DE" w:rsidRPr="00DC6509">
        <w:t xml:space="preserve">September </w:t>
      </w:r>
      <w:r w:rsidR="00463DAD" w:rsidRPr="00DC6509">
        <w:t>11</w:t>
      </w:r>
      <w:r w:rsidR="008817DE" w:rsidRPr="00DC6509">
        <w:t>th</w:t>
      </w:r>
      <w:r w:rsidR="00463DAD" w:rsidRPr="00DC6509">
        <w:t xml:space="preserve"> Education Trust,</w:t>
      </w:r>
      <w:r w:rsidRPr="00DC6509">
        <w:t xml:space="preserve"> (7/2017-10/2017)</w:t>
      </w:r>
      <w:r w:rsidR="00463DAD" w:rsidRPr="00DC6509">
        <w:t xml:space="preserve"> </w:t>
      </w:r>
      <w:r w:rsidR="004574A5" w:rsidRPr="00DC6509">
        <w:t>$</w:t>
      </w:r>
      <w:r w:rsidR="00463DAD" w:rsidRPr="00DC6509">
        <w:t>2000.00.</w:t>
      </w:r>
    </w:p>
    <w:p w14:paraId="70269592" w14:textId="4E654D68" w:rsidR="007749F7" w:rsidRPr="00DC6509" w:rsidRDefault="003B3D34" w:rsidP="00DC6509">
      <w:pPr>
        <w:pStyle w:val="ListParagraph"/>
        <w:numPr>
          <w:ilvl w:val="0"/>
          <w:numId w:val="13"/>
        </w:numPr>
      </w:pPr>
      <w:r w:rsidRPr="00DC6509">
        <w:t>PI:</w:t>
      </w:r>
      <w:r w:rsidR="007749F7" w:rsidRPr="00DC6509">
        <w:t xml:space="preserve"> Exploring the Potential of Virtual Internships for Civic and Media Education. Spencer Foundation – New Civics Initiative</w:t>
      </w:r>
      <w:r w:rsidRPr="00DC6509">
        <w:t xml:space="preserve"> (9/1/2015 – 9/1/2017)</w:t>
      </w:r>
      <w:r w:rsidR="007749F7" w:rsidRPr="00DC6509">
        <w:t>. $50,000.</w:t>
      </w:r>
    </w:p>
    <w:p w14:paraId="0747DFA1" w14:textId="1F57706A" w:rsidR="007749F7" w:rsidRPr="00DC6509" w:rsidRDefault="003B3D34" w:rsidP="00DC6509">
      <w:pPr>
        <w:pStyle w:val="ListParagraph"/>
        <w:numPr>
          <w:ilvl w:val="0"/>
          <w:numId w:val="13"/>
        </w:numPr>
      </w:pPr>
      <w:r w:rsidRPr="00DC6509">
        <w:t>PI:</w:t>
      </w:r>
      <w:r w:rsidR="00384121" w:rsidRPr="00DC6509">
        <w:t xml:space="preserve"> </w:t>
      </w:r>
      <w:r w:rsidRPr="00DC6509">
        <w:t>Measuring the impact of the</w:t>
      </w:r>
      <w:r w:rsidR="007749F7" w:rsidRPr="00DC6509">
        <w:t xml:space="preserve"> </w:t>
      </w:r>
      <w:proofErr w:type="spellStart"/>
      <w:r w:rsidR="007749F7" w:rsidRPr="00DC6509">
        <w:t>The</w:t>
      </w:r>
      <w:proofErr w:type="spellEnd"/>
      <w:r w:rsidR="007749F7" w:rsidRPr="00DC6509">
        <w:t xml:space="preserve"> Summer Supreme Court Institute for Teachers. Street Law, Inc.</w:t>
      </w:r>
      <w:r w:rsidRPr="00DC6509">
        <w:t xml:space="preserve"> (1/1/2015 – 10/1/2016)</w:t>
      </w:r>
      <w:r w:rsidR="007749F7" w:rsidRPr="00DC6509">
        <w:t xml:space="preserve"> $19,000.</w:t>
      </w:r>
    </w:p>
    <w:p w14:paraId="5D8BF60D" w14:textId="78805FFB" w:rsidR="007749F7" w:rsidRPr="00DC6509" w:rsidRDefault="003B3D34" w:rsidP="00DC6509">
      <w:pPr>
        <w:pStyle w:val="ListParagraph"/>
        <w:numPr>
          <w:ilvl w:val="0"/>
          <w:numId w:val="13"/>
        </w:numPr>
      </w:pPr>
      <w:r w:rsidRPr="00DC6509">
        <w:t>PI:</w:t>
      </w:r>
      <w:r w:rsidR="007749F7" w:rsidRPr="00DC6509">
        <w:t xml:space="preserve"> The Challenge of Field-Based Historical Inquiry in K-12 Schools: A Comparative Study of Efforts in Singapore and the United States (</w:t>
      </w:r>
      <w:r w:rsidRPr="00DC6509">
        <w:t>5/</w:t>
      </w:r>
      <w:r w:rsidR="007749F7" w:rsidRPr="00DC6509">
        <w:t>2014-</w:t>
      </w:r>
      <w:r w:rsidRPr="00DC6509">
        <w:t xml:space="preserve"> 10/</w:t>
      </w:r>
      <w:r w:rsidR="007749F7" w:rsidRPr="00DC6509">
        <w:t xml:space="preserve">15). Faculty Fellow Program, Wendy &amp; Emery </w:t>
      </w:r>
      <w:proofErr w:type="spellStart"/>
      <w:r w:rsidR="007749F7" w:rsidRPr="00DC6509">
        <w:t>Reves</w:t>
      </w:r>
      <w:proofErr w:type="spellEnd"/>
      <w:r w:rsidR="007749F7" w:rsidRPr="00DC6509">
        <w:t xml:space="preserve"> Center for International Studies, The College of William &amp; Mary, $10,000.</w:t>
      </w:r>
    </w:p>
    <w:p w14:paraId="236BAF46" w14:textId="6FEF1957" w:rsidR="007749F7" w:rsidRPr="00DC6509" w:rsidRDefault="003B3D34" w:rsidP="00DC6509">
      <w:pPr>
        <w:pStyle w:val="ListParagraph"/>
        <w:numPr>
          <w:ilvl w:val="0"/>
          <w:numId w:val="13"/>
        </w:numPr>
        <w:rPr>
          <w:lang w:bidi="en-US"/>
        </w:rPr>
      </w:pPr>
      <w:r w:rsidRPr="00DC6509">
        <w:rPr>
          <w:lang w:bidi="en-US"/>
        </w:rPr>
        <w:t>Co-PI</w:t>
      </w:r>
      <w:r w:rsidR="007749F7" w:rsidRPr="00DC6509">
        <w:rPr>
          <w:lang w:bidi="en-US"/>
        </w:rPr>
        <w:t xml:space="preserve">. Evaluating Colonial </w:t>
      </w:r>
      <w:proofErr w:type="gramStart"/>
      <w:r w:rsidR="007749F7" w:rsidRPr="00DC6509">
        <w:rPr>
          <w:lang w:bidi="en-US"/>
        </w:rPr>
        <w:t>Williamsburg’s</w:t>
      </w:r>
      <w:proofErr w:type="gramEnd"/>
      <w:r w:rsidR="007749F7" w:rsidRPr="00DC6509">
        <w:rPr>
          <w:lang w:bidi="en-US"/>
        </w:rPr>
        <w:t xml:space="preserve"> </w:t>
      </w:r>
      <w:r w:rsidR="007749F7" w:rsidRPr="00DC6509">
        <w:rPr>
          <w:i/>
          <w:lang w:bidi="en-US"/>
        </w:rPr>
        <w:t>The Idea of America</w:t>
      </w:r>
      <w:r w:rsidR="007749F7" w:rsidRPr="00DC6509">
        <w:rPr>
          <w:lang w:bidi="en-US"/>
        </w:rPr>
        <w:t xml:space="preserve"> (digital curriculum). The Colonial Williamsburg Foundation, </w:t>
      </w:r>
      <w:r w:rsidRPr="00DC6509">
        <w:rPr>
          <w:lang w:bidi="en-US"/>
        </w:rPr>
        <w:t xml:space="preserve">(2012-2014) </w:t>
      </w:r>
      <w:r w:rsidR="007749F7" w:rsidRPr="00DC6509">
        <w:rPr>
          <w:lang w:bidi="en-US"/>
        </w:rPr>
        <w:t xml:space="preserve">$115,430. </w:t>
      </w:r>
    </w:p>
    <w:p w14:paraId="4694F4C5" w14:textId="42AC13DE" w:rsidR="007749F7" w:rsidRPr="00DC6509" w:rsidRDefault="003B3D34" w:rsidP="00DC6509">
      <w:pPr>
        <w:pStyle w:val="ListParagraph"/>
        <w:numPr>
          <w:ilvl w:val="0"/>
          <w:numId w:val="13"/>
        </w:numPr>
        <w:rPr>
          <w:b/>
        </w:rPr>
      </w:pPr>
      <w:r w:rsidRPr="00DC6509">
        <w:rPr>
          <w:lang w:bidi="en-US"/>
        </w:rPr>
        <w:t>PI:</w:t>
      </w:r>
      <w:r w:rsidR="007749F7" w:rsidRPr="00DC6509">
        <w:rPr>
          <w:lang w:bidi="en-US"/>
        </w:rPr>
        <w:t xml:space="preserve"> </w:t>
      </w:r>
      <w:r w:rsidR="007749F7" w:rsidRPr="00DC6509">
        <w:t>How Young People’s Political Backgrounds Influence Their “Reading” and Discussion of Media. Spencer Foundation – New Civics Initiative</w:t>
      </w:r>
      <w:r w:rsidRPr="00DC6509">
        <w:t xml:space="preserve"> </w:t>
      </w:r>
      <w:r w:rsidRPr="00DC6509">
        <w:rPr>
          <w:lang w:bidi="en-US"/>
        </w:rPr>
        <w:t>(2011-2013).</w:t>
      </w:r>
      <w:r w:rsidR="007749F7" w:rsidRPr="00DC6509">
        <w:t xml:space="preserve"> $40,000.</w:t>
      </w:r>
    </w:p>
    <w:p w14:paraId="3222C4EC" w14:textId="5E830FD3" w:rsidR="007749F7" w:rsidRPr="00DC6509" w:rsidRDefault="003B3D34" w:rsidP="00DC6509">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sidRPr="00DC6509">
        <w:rPr>
          <w:lang w:bidi="en-US"/>
        </w:rPr>
        <w:t>Co-PI:</w:t>
      </w:r>
      <w:r w:rsidR="00E44E34" w:rsidRPr="00DC6509">
        <w:rPr>
          <w:lang w:bidi="en-US"/>
        </w:rPr>
        <w:t xml:space="preserve"> </w:t>
      </w:r>
      <w:r w:rsidR="007749F7" w:rsidRPr="00DC6509">
        <w:rPr>
          <w:lang w:bidi="en-US"/>
        </w:rPr>
        <w:t xml:space="preserve">Project </w:t>
      </w:r>
      <w:proofErr w:type="spellStart"/>
      <w:r w:rsidR="007749F7" w:rsidRPr="00DC6509">
        <w:rPr>
          <w:i/>
          <w:iCs/>
          <w:lang w:bidi="en-US"/>
        </w:rPr>
        <w:t>Civis</w:t>
      </w:r>
      <w:proofErr w:type="spellEnd"/>
      <w:r w:rsidR="007749F7" w:rsidRPr="00DC6509">
        <w:rPr>
          <w:lang w:bidi="en-US"/>
        </w:rPr>
        <w:t xml:space="preserve">, </w:t>
      </w:r>
      <w:r w:rsidR="007749F7" w:rsidRPr="00DC6509">
        <w:rPr>
          <w:i/>
          <w:iCs/>
          <w:lang w:bidi="en-US"/>
        </w:rPr>
        <w:t>Jacob Javits Gifted and Talented Program</w:t>
      </w:r>
      <w:r w:rsidRPr="00DC6509">
        <w:rPr>
          <w:i/>
          <w:iCs/>
          <w:lang w:bidi="en-US"/>
        </w:rPr>
        <w:t xml:space="preserve">, </w:t>
      </w:r>
      <w:r w:rsidRPr="00DC6509">
        <w:rPr>
          <w:iCs/>
          <w:lang w:bidi="en-US"/>
        </w:rPr>
        <w:t xml:space="preserve">US Department of Education </w:t>
      </w:r>
      <w:r w:rsidRPr="00DC6509">
        <w:rPr>
          <w:lang w:bidi="en-US"/>
        </w:rPr>
        <w:t>(2009-2012). $</w:t>
      </w:r>
      <w:r w:rsidRPr="00DC6509">
        <w:rPr>
          <w:iCs/>
          <w:lang w:bidi="en-US"/>
        </w:rPr>
        <w:t>1,300,000</w:t>
      </w:r>
      <w:r w:rsidR="008A1D21" w:rsidRPr="00DC6509">
        <w:rPr>
          <w:lang w:bidi="en-US"/>
        </w:rPr>
        <w:t>.</w:t>
      </w:r>
      <w:r w:rsidR="007749F7" w:rsidRPr="00DC6509">
        <w:rPr>
          <w:lang w:bidi="en-US"/>
        </w:rPr>
        <w:t xml:space="preserve"> </w:t>
      </w:r>
    </w:p>
    <w:p w14:paraId="6421E27E" w14:textId="65030C3C" w:rsidR="007749F7" w:rsidRPr="00DC6509" w:rsidRDefault="003B3D34" w:rsidP="00DC6509">
      <w:pPr>
        <w:pStyle w:val="ListParagraph"/>
        <w:numPr>
          <w:ilvl w:val="0"/>
          <w:numId w:val="13"/>
        </w:numPr>
      </w:pPr>
      <w:r w:rsidRPr="00DC6509">
        <w:t xml:space="preserve">PI: Exploring the role of media in social studies education. </w:t>
      </w:r>
      <w:r w:rsidR="007749F7" w:rsidRPr="00DC6509">
        <w:t>Summer Research Award, College of William &amp; Mary, 2008</w:t>
      </w:r>
      <w:r w:rsidRPr="00DC6509">
        <w:t>.</w:t>
      </w:r>
      <w:r w:rsidR="007749F7" w:rsidRPr="00DC6509">
        <w:t xml:space="preserve"> $5000</w:t>
      </w:r>
      <w:r w:rsidRPr="00DC6509">
        <w:t>.</w:t>
      </w:r>
      <w:r w:rsidR="007749F7" w:rsidRPr="00DC6509">
        <w:t xml:space="preserve"> </w:t>
      </w:r>
    </w:p>
    <w:p w14:paraId="48074F66" w14:textId="40F939EE" w:rsidR="007749F7" w:rsidRPr="00DC6509" w:rsidRDefault="003B3D34" w:rsidP="00DC6509">
      <w:pPr>
        <w:pStyle w:val="ListParagraph"/>
        <w:numPr>
          <w:ilvl w:val="0"/>
          <w:numId w:val="13"/>
        </w:numPr>
      </w:pPr>
      <w:r w:rsidRPr="00DC6509">
        <w:t xml:space="preserve">PI: Traversing Time &amp; Place: A Pedagogical Content Analysis of a Historical Virtual Field Trip Program </w:t>
      </w:r>
      <w:r w:rsidR="007749F7" w:rsidRPr="00DC6509">
        <w:t>Summer Research Award, College of William &amp; Mary, 2007</w:t>
      </w:r>
      <w:r w:rsidRPr="00DC6509">
        <w:t>. $5000.</w:t>
      </w:r>
      <w:r w:rsidR="007749F7" w:rsidRPr="00DC6509">
        <w:t xml:space="preserve">  </w:t>
      </w:r>
    </w:p>
    <w:p w14:paraId="17AD75F4" w14:textId="77777777" w:rsidR="00426E67" w:rsidRPr="00DC6509" w:rsidRDefault="00426E67" w:rsidP="00426E67">
      <w:pPr>
        <w:ind w:left="432" w:hanging="432"/>
      </w:pPr>
    </w:p>
    <w:p w14:paraId="2F7EEFDA" w14:textId="7492D453" w:rsidR="00AF6D39" w:rsidRPr="00DC6509" w:rsidRDefault="007749F7" w:rsidP="00426E67">
      <w:pPr>
        <w:pStyle w:val="Heading3"/>
        <w:rPr>
          <w:rFonts w:ascii="Times New Roman" w:hAnsi="Times New Roman"/>
        </w:rPr>
      </w:pPr>
      <w:r w:rsidRPr="00DC6509">
        <w:rPr>
          <w:rFonts w:ascii="Times New Roman" w:hAnsi="Times New Roman"/>
        </w:rPr>
        <w:lastRenderedPageBreak/>
        <w:t>Presentations</w:t>
      </w:r>
    </w:p>
    <w:p w14:paraId="23C9E72B" w14:textId="2F5C92B0" w:rsidR="007749F7" w:rsidRPr="00DC6509" w:rsidRDefault="007749F7" w:rsidP="007749F7">
      <w:pPr>
        <w:pStyle w:val="Heading2"/>
        <w:rPr>
          <w:rFonts w:ascii="Times New Roman" w:hAnsi="Times New Roman"/>
        </w:rPr>
      </w:pPr>
      <w:r w:rsidRPr="00DC6509">
        <w:rPr>
          <w:rFonts w:ascii="Times New Roman" w:hAnsi="Times New Roman"/>
        </w:rPr>
        <w:t>Refereed Conference Presentations</w:t>
      </w:r>
    </w:p>
    <w:p w14:paraId="6A7285D5" w14:textId="50537B06" w:rsidR="00DC6509" w:rsidRPr="00DC6509" w:rsidRDefault="00DC6509" w:rsidP="00DC6509">
      <w:pPr>
        <w:ind w:left="720" w:hanging="720"/>
        <w:rPr>
          <w:bCs/>
          <w:color w:val="000000"/>
        </w:rPr>
      </w:pPr>
      <w:r w:rsidRPr="00DC6509">
        <w:rPr>
          <w:bCs/>
          <w:i/>
          <w:iCs/>
          <w:color w:val="000000"/>
        </w:rPr>
        <w:t xml:space="preserve">Fostering epistemic cognition for informed citizenship through a political simulation </w:t>
      </w:r>
      <w:r w:rsidRPr="00DC6509">
        <w:rPr>
          <w:bCs/>
          <w:color w:val="000000"/>
        </w:rPr>
        <w:t xml:space="preserve">(with </w:t>
      </w:r>
      <w:proofErr w:type="spellStart"/>
      <w:r w:rsidRPr="00DC6509">
        <w:rPr>
          <w:bCs/>
          <w:color w:val="000000"/>
        </w:rPr>
        <w:t>Jais</w:t>
      </w:r>
      <w:proofErr w:type="spellEnd"/>
      <w:r w:rsidRPr="00DC6509">
        <w:rPr>
          <w:bCs/>
          <w:color w:val="000000"/>
        </w:rPr>
        <w:t xml:space="preserve"> </w:t>
      </w:r>
      <w:proofErr w:type="spellStart"/>
      <w:r w:rsidRPr="00DC6509">
        <w:rPr>
          <w:bCs/>
          <w:color w:val="000000"/>
        </w:rPr>
        <w:t>Brohinsky</w:t>
      </w:r>
      <w:proofErr w:type="spellEnd"/>
      <w:r w:rsidRPr="00DC6509">
        <w:rPr>
          <w:bCs/>
          <w:color w:val="000000"/>
        </w:rPr>
        <w:t>, Derek Behnke, Janice Robbins, Jason Chen, and Shane Tutwiler). To be presented at the annual meeting of the American Educational Research Association, Chicago, April 2023.</w:t>
      </w:r>
    </w:p>
    <w:p w14:paraId="4475E1D5" w14:textId="3FC7AE32" w:rsidR="00DC6509" w:rsidRPr="00DC6509" w:rsidRDefault="00DC6509" w:rsidP="00DC6509">
      <w:pPr>
        <w:ind w:left="720" w:hanging="720"/>
        <w:rPr>
          <w:bCs/>
          <w:color w:val="000000"/>
        </w:rPr>
      </w:pPr>
      <w:r w:rsidRPr="00DC6509">
        <w:rPr>
          <w:bCs/>
          <w:i/>
          <w:iCs/>
          <w:color w:val="000000"/>
        </w:rPr>
        <w:t xml:space="preserve">Persuade: An epistemic game based on political media campaigns </w:t>
      </w:r>
      <w:r w:rsidRPr="00DC6509">
        <w:rPr>
          <w:bCs/>
          <w:color w:val="000000"/>
        </w:rPr>
        <w:t xml:space="preserve">(with Jason Chen, Shane Tutwiler, </w:t>
      </w:r>
      <w:proofErr w:type="spellStart"/>
      <w:r w:rsidRPr="00DC6509">
        <w:rPr>
          <w:bCs/>
          <w:color w:val="000000"/>
        </w:rPr>
        <w:t>Jais</w:t>
      </w:r>
      <w:proofErr w:type="spellEnd"/>
      <w:r w:rsidRPr="00DC6509">
        <w:rPr>
          <w:bCs/>
          <w:color w:val="000000"/>
        </w:rPr>
        <w:t xml:space="preserve"> </w:t>
      </w:r>
      <w:proofErr w:type="spellStart"/>
      <w:r w:rsidRPr="00DC6509">
        <w:rPr>
          <w:bCs/>
          <w:color w:val="000000"/>
        </w:rPr>
        <w:t>Brohinsky</w:t>
      </w:r>
      <w:proofErr w:type="spellEnd"/>
      <w:r w:rsidRPr="00DC6509">
        <w:rPr>
          <w:bCs/>
          <w:color w:val="000000"/>
        </w:rPr>
        <w:t>, and Derek Behnke). To be presented at the annual meeting of the American Educational Research Association, Chicago, April 2023.</w:t>
      </w:r>
    </w:p>
    <w:p w14:paraId="406A0FE9" w14:textId="151ACA18" w:rsidR="00DC6509" w:rsidRPr="00DC6509" w:rsidRDefault="00DC6509" w:rsidP="00DC6509">
      <w:pPr>
        <w:ind w:left="720" w:hanging="720"/>
        <w:rPr>
          <w:bCs/>
          <w:color w:val="000000"/>
        </w:rPr>
      </w:pPr>
      <w:r w:rsidRPr="00DC6509">
        <w:rPr>
          <w:bCs/>
          <w:i/>
          <w:iCs/>
          <w:color w:val="000000"/>
        </w:rPr>
        <w:t>Teaching the 2020 US elections (and aftermath)</w:t>
      </w:r>
      <w:r w:rsidRPr="00DC6509">
        <w:rPr>
          <w:bCs/>
          <w:color w:val="000000"/>
        </w:rPr>
        <w:t xml:space="preserve"> (with Nora Shaffer, Brett Levy and Paul Fitchett). To be presented at the annual meeting of the American Educational Research Association, Chicago, April 2023.</w:t>
      </w:r>
    </w:p>
    <w:p w14:paraId="5808814B" w14:textId="4F31CC42" w:rsidR="00DC6509" w:rsidRPr="00DC6509" w:rsidRDefault="00DC6509" w:rsidP="00DC6509">
      <w:pPr>
        <w:ind w:left="720" w:hanging="720"/>
        <w:rPr>
          <w:bCs/>
          <w:i/>
          <w:iCs/>
          <w:color w:val="000000"/>
        </w:rPr>
      </w:pPr>
      <w:r w:rsidRPr="00DC6509">
        <w:rPr>
          <w:bCs/>
          <w:i/>
          <w:iCs/>
          <w:color w:val="000000"/>
        </w:rPr>
        <w:t xml:space="preserve">“Stop watching cable news”: Implementing media education as part of teaching the 2020 US Election </w:t>
      </w:r>
      <w:r w:rsidRPr="00DC6509">
        <w:rPr>
          <w:bCs/>
          <w:color w:val="000000"/>
        </w:rPr>
        <w:t xml:space="preserve">(with Nora Shaffer, Brett Levy &amp; Paul Fitchett). </w:t>
      </w:r>
      <w:r w:rsidRPr="00DC6509">
        <w:rPr>
          <w:color w:val="000000"/>
        </w:rPr>
        <w:t xml:space="preserve">Presented at the College and University Faculty of the National Council for Social Studies Annual Meeting. </w:t>
      </w:r>
      <w:proofErr w:type="gramStart"/>
      <w:r w:rsidRPr="00DC6509">
        <w:rPr>
          <w:color w:val="000000"/>
        </w:rPr>
        <w:t>December,</w:t>
      </w:r>
      <w:proofErr w:type="gramEnd"/>
      <w:r w:rsidRPr="00DC6509">
        <w:rPr>
          <w:color w:val="000000"/>
        </w:rPr>
        <w:t xml:space="preserve"> 2022</w:t>
      </w:r>
      <w:r w:rsidRPr="00DC6509">
        <w:rPr>
          <w:bCs/>
          <w:i/>
          <w:iCs/>
          <w:color w:val="000000"/>
        </w:rPr>
        <w:t xml:space="preserve">. </w:t>
      </w:r>
    </w:p>
    <w:p w14:paraId="2BE838DF" w14:textId="67581453" w:rsidR="00DC6509" w:rsidRPr="00DC6509" w:rsidRDefault="00DC6509" w:rsidP="00DC6509">
      <w:pPr>
        <w:ind w:left="720" w:hanging="720"/>
        <w:rPr>
          <w:bCs/>
          <w:i/>
          <w:iCs/>
          <w:color w:val="000000"/>
        </w:rPr>
      </w:pPr>
      <w:r w:rsidRPr="00DC6509">
        <w:rPr>
          <w:bCs/>
          <w:i/>
          <w:iCs/>
          <w:color w:val="000000"/>
        </w:rPr>
        <w:t xml:space="preserve">Exploring the impact of an internship simulation on informed citizenship learning </w:t>
      </w:r>
      <w:r w:rsidRPr="00DC6509">
        <w:rPr>
          <w:bCs/>
          <w:color w:val="000000"/>
        </w:rPr>
        <w:t xml:space="preserve">(with </w:t>
      </w:r>
      <w:proofErr w:type="spellStart"/>
      <w:r w:rsidRPr="00DC6509">
        <w:rPr>
          <w:bCs/>
          <w:color w:val="000000"/>
        </w:rPr>
        <w:t>Jais</w:t>
      </w:r>
      <w:proofErr w:type="spellEnd"/>
      <w:r w:rsidRPr="00DC6509">
        <w:rPr>
          <w:bCs/>
          <w:color w:val="000000"/>
        </w:rPr>
        <w:t xml:space="preserve"> </w:t>
      </w:r>
      <w:proofErr w:type="spellStart"/>
      <w:r w:rsidRPr="00DC6509">
        <w:rPr>
          <w:bCs/>
          <w:color w:val="000000"/>
        </w:rPr>
        <w:t>Brohinsky</w:t>
      </w:r>
      <w:proofErr w:type="spellEnd"/>
      <w:r w:rsidRPr="00DC6509">
        <w:rPr>
          <w:bCs/>
          <w:color w:val="000000"/>
        </w:rPr>
        <w:t>, Derek Behnke, Jason Chen &amp; Shane Tutwiler)</w:t>
      </w:r>
      <w:r w:rsidRPr="00DC6509">
        <w:rPr>
          <w:bCs/>
          <w:i/>
          <w:iCs/>
          <w:color w:val="000000"/>
        </w:rPr>
        <w:t xml:space="preserve">. </w:t>
      </w:r>
      <w:r w:rsidRPr="00DC6509">
        <w:rPr>
          <w:color w:val="000000"/>
        </w:rPr>
        <w:t xml:space="preserve">Presented at the College and University Faculty of the National Council for Social Studies Annual Meeting. </w:t>
      </w:r>
      <w:proofErr w:type="gramStart"/>
      <w:r w:rsidRPr="00DC6509">
        <w:rPr>
          <w:color w:val="000000"/>
        </w:rPr>
        <w:t>November,</w:t>
      </w:r>
      <w:proofErr w:type="gramEnd"/>
      <w:r w:rsidRPr="00DC6509">
        <w:rPr>
          <w:color w:val="000000"/>
        </w:rPr>
        <w:t xml:space="preserve"> 2020.</w:t>
      </w:r>
    </w:p>
    <w:p w14:paraId="7FCFD780" w14:textId="7E334459" w:rsidR="00876304" w:rsidRPr="00DC6509" w:rsidRDefault="00876304" w:rsidP="00876304">
      <w:pPr>
        <w:ind w:left="720" w:hanging="720"/>
        <w:rPr>
          <w:bCs/>
          <w:color w:val="000000"/>
        </w:rPr>
      </w:pPr>
      <w:r w:rsidRPr="00DC6509">
        <w:rPr>
          <w:bCs/>
          <w:i/>
          <w:iCs/>
          <w:color w:val="000000"/>
        </w:rPr>
        <w:t xml:space="preserve">Chen, J. A., Tutwiler, M. S., </w:t>
      </w:r>
      <w:proofErr w:type="spellStart"/>
      <w:r w:rsidRPr="00DC6509">
        <w:rPr>
          <w:bCs/>
          <w:i/>
          <w:iCs/>
          <w:color w:val="000000"/>
        </w:rPr>
        <w:t>Brohinsky</w:t>
      </w:r>
      <w:proofErr w:type="spellEnd"/>
      <w:r w:rsidRPr="00DC6509">
        <w:rPr>
          <w:bCs/>
          <w:i/>
          <w:iCs/>
          <w:color w:val="000000"/>
        </w:rPr>
        <w:t>, J., Behnke, D., Stoddard, J. (</w:t>
      </w:r>
      <w:proofErr w:type="gramStart"/>
      <w:r w:rsidRPr="00DC6509">
        <w:rPr>
          <w:bCs/>
          <w:i/>
          <w:iCs/>
          <w:color w:val="000000"/>
        </w:rPr>
        <w:t>April,</w:t>
      </w:r>
      <w:proofErr w:type="gramEnd"/>
      <w:r w:rsidRPr="00DC6509">
        <w:rPr>
          <w:bCs/>
          <w:i/>
          <w:iCs/>
          <w:color w:val="000000"/>
        </w:rPr>
        <w:t xml:space="preserve"> 2022).  Analyzing the impact of a localized political simulation on participants’ self-efficacy and interest.  </w:t>
      </w:r>
      <w:r w:rsidRPr="00DC6509">
        <w:rPr>
          <w:bCs/>
          <w:color w:val="000000"/>
        </w:rPr>
        <w:t>Paper to be presented at the American Educational Research Association (AERA), San Diego, CA.</w:t>
      </w:r>
    </w:p>
    <w:p w14:paraId="638B517E" w14:textId="77777777" w:rsidR="00876304" w:rsidRPr="00DC6509" w:rsidRDefault="00876304" w:rsidP="00876304">
      <w:pPr>
        <w:ind w:left="720" w:hanging="720"/>
        <w:rPr>
          <w:color w:val="000000"/>
        </w:rPr>
      </w:pPr>
      <w:r w:rsidRPr="00DC6509">
        <w:rPr>
          <w:i/>
          <w:iCs/>
          <w:color w:val="000000"/>
        </w:rPr>
        <w:t xml:space="preserve">Stoddard, J., </w:t>
      </w:r>
      <w:proofErr w:type="spellStart"/>
      <w:r w:rsidRPr="00DC6509">
        <w:rPr>
          <w:i/>
          <w:iCs/>
          <w:color w:val="000000"/>
        </w:rPr>
        <w:t>Brohinsky</w:t>
      </w:r>
      <w:proofErr w:type="spellEnd"/>
      <w:r w:rsidRPr="00DC6509">
        <w:rPr>
          <w:i/>
          <w:iCs/>
          <w:color w:val="000000"/>
        </w:rPr>
        <w:t xml:space="preserve">, J., Behnke, D., Williamson-Shaffer, D., Marquart, C., </w:t>
      </w:r>
      <w:proofErr w:type="spellStart"/>
      <w:r w:rsidRPr="00DC6509">
        <w:rPr>
          <w:i/>
          <w:iCs/>
          <w:color w:val="000000"/>
        </w:rPr>
        <w:t>Tutweiler</w:t>
      </w:r>
      <w:proofErr w:type="spellEnd"/>
      <w:r w:rsidRPr="00DC6509">
        <w:rPr>
          <w:i/>
          <w:iCs/>
          <w:color w:val="000000"/>
        </w:rPr>
        <w:t>, S., &amp; Chen, J., (2022). Designing epistemic games for informed civic learning</w:t>
      </w:r>
      <w:r w:rsidRPr="00DC6509">
        <w:rPr>
          <w:color w:val="000000"/>
        </w:rPr>
        <w:t>.  Proceedings of the Computer Supported Collaborative Learning Conference (pp. 379-382). International Society for the Learning Sciences.</w:t>
      </w:r>
    </w:p>
    <w:p w14:paraId="72C242AF" w14:textId="79FFEB6D" w:rsidR="00876304" w:rsidRPr="00DC6509" w:rsidRDefault="00876304" w:rsidP="00876304">
      <w:pPr>
        <w:ind w:left="720" w:hanging="720"/>
        <w:rPr>
          <w:color w:val="000000"/>
        </w:rPr>
      </w:pPr>
      <w:r w:rsidRPr="00DC6509">
        <w:rPr>
          <w:i/>
          <w:iCs/>
          <w:color w:val="000000"/>
        </w:rPr>
        <w:t xml:space="preserve">Behnke, D., </w:t>
      </w:r>
      <w:proofErr w:type="spellStart"/>
      <w:r w:rsidRPr="00DC6509">
        <w:rPr>
          <w:i/>
          <w:iCs/>
          <w:color w:val="000000"/>
        </w:rPr>
        <w:t>Brohinsky</w:t>
      </w:r>
      <w:proofErr w:type="spellEnd"/>
      <w:r w:rsidRPr="00DC6509">
        <w:rPr>
          <w:i/>
          <w:iCs/>
          <w:color w:val="000000"/>
        </w:rPr>
        <w:t xml:space="preserve">, J. </w:t>
      </w:r>
      <w:proofErr w:type="spellStart"/>
      <w:r w:rsidRPr="00DC6509">
        <w:rPr>
          <w:i/>
          <w:iCs/>
          <w:color w:val="000000"/>
        </w:rPr>
        <w:t>Tutweiler</w:t>
      </w:r>
      <w:proofErr w:type="spellEnd"/>
      <w:r w:rsidRPr="00DC6509">
        <w:rPr>
          <w:i/>
          <w:iCs/>
          <w:color w:val="000000"/>
        </w:rPr>
        <w:t xml:space="preserve">, S., Chen, J., &amp; Stoddard, J. Exploring the impact of an internship simulation on informed citizenship learning. </w:t>
      </w:r>
      <w:r w:rsidR="00DC6509" w:rsidRPr="00DC6509">
        <w:rPr>
          <w:color w:val="000000"/>
        </w:rPr>
        <w:t>P</w:t>
      </w:r>
      <w:r w:rsidRPr="00DC6509">
        <w:rPr>
          <w:color w:val="000000"/>
        </w:rPr>
        <w:t xml:space="preserve">resented at the </w:t>
      </w:r>
      <w:r w:rsidRPr="00DC6509">
        <w:rPr>
          <w:bCs/>
          <w:color w:val="000000"/>
        </w:rPr>
        <w:t>College and University Faculty Assembly of the National Council for the Social Studies Conference. Philadelphia, PA, December 2022.</w:t>
      </w:r>
    </w:p>
    <w:p w14:paraId="218533B4" w14:textId="7EBB7C89" w:rsidR="00876304" w:rsidRPr="00DC6509" w:rsidRDefault="00876304" w:rsidP="00876304">
      <w:pPr>
        <w:ind w:left="720" w:hanging="720"/>
        <w:rPr>
          <w:color w:val="000000"/>
        </w:rPr>
      </w:pPr>
      <w:r w:rsidRPr="00DC6509">
        <w:rPr>
          <w:i/>
          <w:iCs/>
          <w:color w:val="000000"/>
        </w:rPr>
        <w:t xml:space="preserve">Chen, J. A., Tutwiler, M. S., </w:t>
      </w:r>
      <w:proofErr w:type="spellStart"/>
      <w:r w:rsidRPr="00DC6509">
        <w:rPr>
          <w:i/>
          <w:iCs/>
          <w:color w:val="000000"/>
        </w:rPr>
        <w:t>Brohinsky</w:t>
      </w:r>
      <w:proofErr w:type="spellEnd"/>
      <w:r w:rsidRPr="00DC6509">
        <w:rPr>
          <w:i/>
          <w:iCs/>
          <w:color w:val="000000"/>
        </w:rPr>
        <w:t>, J., Behnke, D., Stoddard, J. (</w:t>
      </w:r>
      <w:proofErr w:type="gramStart"/>
      <w:r w:rsidRPr="00DC6509">
        <w:rPr>
          <w:i/>
          <w:iCs/>
          <w:color w:val="000000"/>
        </w:rPr>
        <w:t>August,</w:t>
      </w:r>
      <w:proofErr w:type="gramEnd"/>
      <w:r w:rsidRPr="00DC6509">
        <w:rPr>
          <w:i/>
          <w:iCs/>
          <w:color w:val="000000"/>
        </w:rPr>
        <w:t xml:space="preserve"> 2022). Bayesian imputation to account for missingness in pandemic classroom conditions. </w:t>
      </w:r>
      <w:r w:rsidR="00DC6509" w:rsidRPr="00DC6509">
        <w:rPr>
          <w:color w:val="000000"/>
        </w:rPr>
        <w:t>P</w:t>
      </w:r>
      <w:r w:rsidRPr="00DC6509">
        <w:rPr>
          <w:color w:val="000000"/>
        </w:rPr>
        <w:t>resented at the American Psychological Association (APA), Minneapolis, MN.</w:t>
      </w:r>
    </w:p>
    <w:p w14:paraId="7FA332BD" w14:textId="11806917" w:rsidR="00A00ACB" w:rsidRPr="00DC6509" w:rsidRDefault="00A00ACB" w:rsidP="00A00ACB">
      <w:pPr>
        <w:ind w:left="720" w:hanging="720"/>
        <w:rPr>
          <w:i/>
          <w:iCs/>
          <w:color w:val="000000"/>
        </w:rPr>
      </w:pPr>
      <w:r w:rsidRPr="00DC6509">
        <w:rPr>
          <w:i/>
          <w:iCs/>
          <w:color w:val="000000"/>
        </w:rPr>
        <w:t>It depends on the situation: Census data, google analytics, and teaching during the 2018 Midterms</w:t>
      </w:r>
      <w:r w:rsidR="00C920BA" w:rsidRPr="00DC6509">
        <w:rPr>
          <w:i/>
          <w:iCs/>
          <w:color w:val="000000"/>
        </w:rPr>
        <w:t xml:space="preserve"> </w:t>
      </w:r>
      <w:r w:rsidR="00C920BA" w:rsidRPr="00DC6509">
        <w:rPr>
          <w:iCs/>
          <w:color w:val="000000"/>
        </w:rPr>
        <w:t xml:space="preserve">(with Paul Fitchett and Karl </w:t>
      </w:r>
      <w:proofErr w:type="spellStart"/>
      <w:r w:rsidR="00C920BA" w:rsidRPr="00DC6509">
        <w:rPr>
          <w:iCs/>
          <w:color w:val="000000"/>
        </w:rPr>
        <w:t>Vashuska</w:t>
      </w:r>
      <w:proofErr w:type="spellEnd"/>
      <w:r w:rsidR="00C920BA" w:rsidRPr="00DC6509">
        <w:rPr>
          <w:iCs/>
          <w:color w:val="000000"/>
        </w:rPr>
        <w:t>). Presented at the American Educational Research Association Annual Meeting, April 2021.</w:t>
      </w:r>
      <w:r w:rsidRPr="00DC6509">
        <w:rPr>
          <w:i/>
          <w:iCs/>
          <w:color w:val="000000"/>
        </w:rPr>
        <w:t xml:space="preserve"> </w:t>
      </w:r>
    </w:p>
    <w:p w14:paraId="38AD7A9C" w14:textId="00BADF07" w:rsidR="00C920BA" w:rsidRPr="00DC6509" w:rsidRDefault="00C920BA" w:rsidP="000A6518">
      <w:pPr>
        <w:ind w:left="720" w:hanging="720"/>
        <w:rPr>
          <w:i/>
          <w:color w:val="000000"/>
        </w:rPr>
      </w:pPr>
      <w:r w:rsidRPr="00DC6509">
        <w:rPr>
          <w:bCs/>
          <w:i/>
          <w:color w:val="000000"/>
        </w:rPr>
        <w:t>Teaching about 9/11 and the War on Terror 20 Years Later</w:t>
      </w:r>
      <w:r w:rsidRPr="00DC6509">
        <w:rPr>
          <w:i/>
          <w:color w:val="000000"/>
        </w:rPr>
        <w:t xml:space="preserve"> </w:t>
      </w:r>
      <w:r w:rsidRPr="00DC6509">
        <w:rPr>
          <w:color w:val="000000"/>
        </w:rPr>
        <w:t>(with Paul Fitchett, Daniel Berman and Leila Walker). Presented at the College and University Faculty of the National Council for Social Studies Annual Meeting. November, 2020.</w:t>
      </w:r>
      <w:r w:rsidRPr="00DC6509">
        <w:rPr>
          <w:i/>
          <w:color w:val="000000"/>
        </w:rPr>
        <w:t xml:space="preserve"> </w:t>
      </w:r>
    </w:p>
    <w:p w14:paraId="39641A12" w14:textId="7990993E" w:rsidR="000A6518" w:rsidRPr="00DC6509" w:rsidRDefault="000A6518" w:rsidP="000A6518">
      <w:pPr>
        <w:ind w:left="720" w:hanging="720"/>
        <w:rPr>
          <w:color w:val="000000"/>
        </w:rPr>
      </w:pPr>
      <w:r w:rsidRPr="00DC6509">
        <w:rPr>
          <w:i/>
          <w:color w:val="000000"/>
        </w:rPr>
        <w:t xml:space="preserve">Rethinking Informed Citizenship for Contemporary Civic Engagement. </w:t>
      </w:r>
      <w:r w:rsidRPr="00DC6509">
        <w:rPr>
          <w:color w:val="000000"/>
        </w:rPr>
        <w:t>Presented at the College and University Faculty of the National Council for Social Studies Annual Meeting. November, 2020.</w:t>
      </w:r>
      <w:r w:rsidRPr="00DC6509">
        <w:rPr>
          <w:i/>
          <w:color w:val="000000"/>
        </w:rPr>
        <w:t xml:space="preserve"> </w:t>
      </w:r>
      <w:r w:rsidRPr="00DC6509">
        <w:rPr>
          <w:color w:val="000000"/>
        </w:rPr>
        <w:t xml:space="preserve"> </w:t>
      </w:r>
    </w:p>
    <w:p w14:paraId="3195C9A3" w14:textId="62E2FF2C" w:rsidR="00E4416B" w:rsidRPr="00DC6509" w:rsidRDefault="00E4416B" w:rsidP="00E4416B">
      <w:pPr>
        <w:ind w:left="720" w:hanging="720"/>
      </w:pPr>
      <w:r w:rsidRPr="00DC6509">
        <w:rPr>
          <w:i/>
          <w:color w:val="000000"/>
        </w:rPr>
        <w:lastRenderedPageBreak/>
        <w:t>Rethinking the Roles of Media Ecosystems in Informed Citizenship for Contemporary Civic Engagement</w:t>
      </w:r>
      <w:r w:rsidRPr="00DC6509">
        <w:rPr>
          <w:color w:val="000000"/>
        </w:rPr>
        <w:t xml:space="preserve">. </w:t>
      </w:r>
      <w:r w:rsidR="00C920BA" w:rsidRPr="00DC6509">
        <w:rPr>
          <w:color w:val="000000"/>
        </w:rPr>
        <w:t>P</w:t>
      </w:r>
      <w:r w:rsidRPr="00DC6509">
        <w:t>resented at the American Educational Research Association annual meeting, San Francisco, April 2020.</w:t>
      </w:r>
    </w:p>
    <w:p w14:paraId="2F480393" w14:textId="5F82291E" w:rsidR="00E4416B" w:rsidRPr="00DC6509" w:rsidRDefault="00E4416B" w:rsidP="00E4416B">
      <w:pPr>
        <w:ind w:left="720" w:hanging="720"/>
      </w:pPr>
      <w:r w:rsidRPr="00DC6509">
        <w:rPr>
          <w:i/>
          <w:color w:val="000000"/>
        </w:rPr>
        <w:t>Teaching about the 2018 US Mid-Term Elections: A National Survey of Social Studies Teachers</w:t>
      </w:r>
      <w:r w:rsidRPr="00DC6509">
        <w:rPr>
          <w:color w:val="000000"/>
        </w:rPr>
        <w:t xml:space="preserve"> (with Paul Fitchett and Diana Hess).</w:t>
      </w:r>
      <w:r w:rsidRPr="00DC6509">
        <w:t xml:space="preserve"> </w:t>
      </w:r>
      <w:r w:rsidR="00574214" w:rsidRPr="00DC6509">
        <w:t>P</w:t>
      </w:r>
      <w:r w:rsidRPr="00DC6509">
        <w:t>resented at the American Educational Research Association annual meeting, Toronto, April 2019</w:t>
      </w:r>
    </w:p>
    <w:p w14:paraId="5E9C443F" w14:textId="4692FEB0" w:rsidR="00E4416B" w:rsidRPr="00DC6509" w:rsidRDefault="00E4416B" w:rsidP="00E4416B">
      <w:pPr>
        <w:ind w:left="720" w:hanging="720"/>
      </w:pPr>
      <w:r w:rsidRPr="00DC6509">
        <w:rPr>
          <w:i/>
          <w:color w:val="000000"/>
        </w:rPr>
        <w:t xml:space="preserve">Day of Remembrance or Significant Historical Event: 9/11 and War on Terror in US Schools </w:t>
      </w:r>
      <w:r w:rsidRPr="00DC6509">
        <w:rPr>
          <w:color w:val="000000"/>
        </w:rPr>
        <w:t>(with Paul Fitchett and Diana Hess).</w:t>
      </w:r>
      <w:r w:rsidRPr="00DC6509">
        <w:t xml:space="preserve"> </w:t>
      </w:r>
      <w:r w:rsidR="00574214" w:rsidRPr="00DC6509">
        <w:t>P</w:t>
      </w:r>
      <w:r w:rsidRPr="00DC6509">
        <w:t>resented at the American Educational Research Association annual meeting, Toronto, April 2019</w:t>
      </w:r>
    </w:p>
    <w:p w14:paraId="4D0B77F7" w14:textId="3A810576" w:rsidR="00E4416B" w:rsidRPr="00DC6509" w:rsidRDefault="00E4416B" w:rsidP="00E4416B">
      <w:pPr>
        <w:ind w:left="720" w:hanging="720"/>
      </w:pPr>
      <w:r w:rsidRPr="00DC6509">
        <w:rPr>
          <w:i/>
          <w:color w:val="000000"/>
        </w:rPr>
        <w:t>Performance in Pedagogy: The Interactional Forces Informing A Museum’s Use of Virtual Interactive Survivor Testimony</w:t>
      </w:r>
      <w:r w:rsidRPr="00DC6509">
        <w:rPr>
          <w:color w:val="000000"/>
        </w:rPr>
        <w:t xml:space="preserve"> (with Alan Marcus, David Hicks, Ian MacGregor, Gary Mills, </w:t>
      </w:r>
      <w:proofErr w:type="spellStart"/>
      <w:r w:rsidRPr="00DC6509">
        <w:rPr>
          <w:color w:val="000000"/>
        </w:rPr>
        <w:t>Rotem</w:t>
      </w:r>
      <w:proofErr w:type="spellEnd"/>
      <w:r w:rsidRPr="00DC6509">
        <w:rPr>
          <w:color w:val="000000"/>
        </w:rPr>
        <w:t xml:space="preserve"> </w:t>
      </w:r>
      <w:proofErr w:type="spellStart"/>
      <w:r w:rsidRPr="00DC6509">
        <w:rPr>
          <w:color w:val="000000"/>
        </w:rPr>
        <w:t>Maor</w:t>
      </w:r>
      <w:proofErr w:type="spellEnd"/>
      <w:r w:rsidRPr="00DC6509">
        <w:rPr>
          <w:color w:val="000000"/>
        </w:rPr>
        <w:t xml:space="preserve">, and Simone </w:t>
      </w:r>
      <w:proofErr w:type="spellStart"/>
      <w:r w:rsidRPr="00DC6509">
        <w:rPr>
          <w:color w:val="000000"/>
        </w:rPr>
        <w:t>Schweber</w:t>
      </w:r>
      <w:proofErr w:type="spellEnd"/>
      <w:r w:rsidRPr="00DC6509">
        <w:rPr>
          <w:color w:val="000000"/>
        </w:rPr>
        <w:t xml:space="preserve">). </w:t>
      </w:r>
      <w:r w:rsidRPr="00DC6509">
        <w:t>To be presented at the American Educational Research Association annual meeting, Toronto, April 2019</w:t>
      </w:r>
    </w:p>
    <w:p w14:paraId="3A5F0BA2" w14:textId="778BE635" w:rsidR="001526EF" w:rsidRPr="00DC6509" w:rsidRDefault="0082032E" w:rsidP="006557CE">
      <w:pPr>
        <w:ind w:left="720" w:hanging="720"/>
      </w:pPr>
      <w:r w:rsidRPr="00DC6509">
        <w:rPr>
          <w:i/>
        </w:rPr>
        <w:t>The Ongoing War on Terror in US Classrooms: Teaching about (and Avoiding) Conflict in Partisan Times</w:t>
      </w:r>
      <w:r w:rsidR="00C97B52" w:rsidRPr="00DC6509">
        <w:rPr>
          <w:i/>
        </w:rPr>
        <w:t xml:space="preserve"> </w:t>
      </w:r>
      <w:r w:rsidR="00C97B52" w:rsidRPr="00DC6509">
        <w:t>(with Diana Hess and Paul Fitchett)</w:t>
      </w:r>
      <w:r w:rsidRPr="00DC6509">
        <w:rPr>
          <w:i/>
        </w:rPr>
        <w:t xml:space="preserve">. </w:t>
      </w:r>
      <w:r w:rsidR="00C97B52" w:rsidRPr="00DC6509">
        <w:t>Presented at Conflict &amp; Identity: Confronting the Past through Education Conference. Oxford, UK, October 2019.</w:t>
      </w:r>
    </w:p>
    <w:p w14:paraId="2D650F05" w14:textId="0E18C85C" w:rsidR="001526EF" w:rsidRPr="00DC6509" w:rsidRDefault="002941B3" w:rsidP="002941B3">
      <w:pPr>
        <w:ind w:left="720" w:hanging="720"/>
      </w:pPr>
      <w:r w:rsidRPr="00DC6509">
        <w:rPr>
          <w:i/>
        </w:rPr>
        <w:t>What Does Critical Media Literacy Look Like for Democratic Citizens in a Post-Truth Era?</w:t>
      </w:r>
      <w:r w:rsidRPr="00DC6509">
        <w:t xml:space="preserve"> Part of Invited Presidential Session: </w:t>
      </w:r>
      <w:r w:rsidRPr="00DC6509">
        <w:rPr>
          <w:i/>
        </w:rPr>
        <w:t xml:space="preserve">Skeptical and Affective Literacies: Redefining Critical Media Pedagogies in a “Post-Truth Era.” </w:t>
      </w:r>
      <w:r w:rsidRPr="00DC6509">
        <w:t>Presented at the American Educational Research Association annual meeting, Toronto, April 2019.</w:t>
      </w:r>
    </w:p>
    <w:p w14:paraId="40677457" w14:textId="318DA23F" w:rsidR="006557CE" w:rsidRPr="00DC6509" w:rsidRDefault="002941B3" w:rsidP="006557CE">
      <w:pPr>
        <w:ind w:left="720" w:hanging="720"/>
      </w:pPr>
      <w:r w:rsidRPr="00DC6509">
        <w:rPr>
          <w:i/>
        </w:rPr>
        <w:t xml:space="preserve">Exploring the Educational and Ethical Implications of the Forever Project for Holocaust Education </w:t>
      </w:r>
      <w:r w:rsidRPr="00DC6509">
        <w:t>(with David Hicks, Alan Marcus, Gary Mills, and Ian McGregor).</w:t>
      </w:r>
      <w:r w:rsidR="006557CE" w:rsidRPr="00DC6509">
        <w:rPr>
          <w:i/>
        </w:rPr>
        <w:t xml:space="preserve"> </w:t>
      </w:r>
      <w:r w:rsidR="006557CE" w:rsidRPr="00DC6509">
        <w:t>Presented at the American Educational Research Association annual meeting, Toronto, April 2019.</w:t>
      </w:r>
    </w:p>
    <w:p w14:paraId="09967A4A" w14:textId="379DB238" w:rsidR="001526EF" w:rsidRPr="00DC6509" w:rsidRDefault="006557CE" w:rsidP="006557CE">
      <w:pPr>
        <w:ind w:left="720" w:hanging="720"/>
      </w:pPr>
      <w:r w:rsidRPr="00DC6509">
        <w:rPr>
          <w:bCs/>
          <w:i/>
        </w:rPr>
        <w:t xml:space="preserve">Media Literacy, Democracy, and the Challenge of Fake News </w:t>
      </w:r>
      <w:r w:rsidRPr="00DC6509">
        <w:rPr>
          <w:bCs/>
        </w:rPr>
        <w:t xml:space="preserve">(with Lance Mason and Dan </w:t>
      </w:r>
      <w:proofErr w:type="spellStart"/>
      <w:r w:rsidRPr="00DC6509">
        <w:rPr>
          <w:bCs/>
        </w:rPr>
        <w:t>Krutka</w:t>
      </w:r>
      <w:proofErr w:type="spellEnd"/>
      <w:r w:rsidRPr="00DC6509">
        <w:rPr>
          <w:bCs/>
        </w:rPr>
        <w:t>).</w:t>
      </w:r>
      <w:r w:rsidRPr="00DC6509">
        <w:rPr>
          <w:i/>
        </w:rPr>
        <w:t xml:space="preserve"> </w:t>
      </w:r>
      <w:r w:rsidRPr="00DC6509">
        <w:t>Presented at the American Educational Research Association annual meeting, Toronto, April 2019.</w:t>
      </w:r>
    </w:p>
    <w:p w14:paraId="04F24BA2" w14:textId="79D2A784" w:rsidR="006616A9" w:rsidRPr="00DC6509" w:rsidRDefault="009666A3" w:rsidP="00426E67">
      <w:pPr>
        <w:ind w:left="540" w:hanging="540"/>
      </w:pPr>
      <w:r w:rsidRPr="00DC6509">
        <w:rPr>
          <w:bCs/>
          <w:i/>
        </w:rPr>
        <w:t>The Forever Project: Pedagogical Dilemmas of Preserving Holocaust Survivor Testimony in Virtual Interactive Form</w:t>
      </w:r>
      <w:r w:rsidRPr="00DC6509">
        <w:rPr>
          <w:i/>
        </w:rPr>
        <w:t xml:space="preserve"> </w:t>
      </w:r>
      <w:r w:rsidR="006616A9" w:rsidRPr="00DC6509">
        <w:t xml:space="preserve">(with Alan Marcus, Simone </w:t>
      </w:r>
      <w:proofErr w:type="spellStart"/>
      <w:r w:rsidR="006616A9" w:rsidRPr="00DC6509">
        <w:t>Schweber</w:t>
      </w:r>
      <w:proofErr w:type="spellEnd"/>
      <w:r w:rsidR="006616A9" w:rsidRPr="00DC6509">
        <w:t xml:space="preserve">, </w:t>
      </w:r>
      <w:r w:rsidRPr="00DC6509">
        <w:t xml:space="preserve">Gary Mills, and David Hicks). Part of symposium: </w:t>
      </w:r>
      <w:r w:rsidR="006616A9" w:rsidRPr="00DC6509">
        <w:rPr>
          <w:i/>
        </w:rPr>
        <w:t>Learning Social Studies in Virtual and Augmented Spaces: Theory, Methods, Approaches</w:t>
      </w:r>
      <w:r w:rsidRPr="00DC6509">
        <w:t xml:space="preserve">. </w:t>
      </w:r>
      <w:r w:rsidR="00C97B52" w:rsidRPr="00DC6509">
        <w:t>P</w:t>
      </w:r>
      <w:r w:rsidRPr="00DC6509">
        <w:rPr>
          <w:bCs/>
          <w:color w:val="000000"/>
        </w:rPr>
        <w:t xml:space="preserve">resented at the </w:t>
      </w:r>
      <w:r w:rsidRPr="00DC6509">
        <w:t>College and University Faculty Assembly of the National Council for the Social Studies, Chicago, November 2018.</w:t>
      </w:r>
    </w:p>
    <w:p w14:paraId="12F93130" w14:textId="3C30870C" w:rsidR="009666A3" w:rsidRPr="00DC6509" w:rsidRDefault="009666A3" w:rsidP="00426E67">
      <w:pPr>
        <w:pStyle w:val="Title"/>
        <w:ind w:left="720" w:hanging="720"/>
        <w:jc w:val="left"/>
        <w:rPr>
          <w:rFonts w:ascii="Times New Roman" w:hAnsi="Times New Roman"/>
          <w:b w:val="0"/>
          <w:bCs/>
        </w:rPr>
      </w:pPr>
      <w:r w:rsidRPr="00DC6509">
        <w:rPr>
          <w:rFonts w:ascii="Times New Roman" w:hAnsi="Times New Roman"/>
          <w:b w:val="0"/>
          <w:bCs/>
          <w:i/>
        </w:rPr>
        <w:t>Exploring the impact of virtual internships for democratic and media education</w:t>
      </w:r>
      <w:r w:rsidRPr="00DC6509">
        <w:rPr>
          <w:rFonts w:ascii="Times New Roman" w:hAnsi="Times New Roman"/>
          <w:b w:val="0"/>
          <w:bCs/>
        </w:rPr>
        <w:t xml:space="preserve"> (with Jason Chen). </w:t>
      </w:r>
      <w:r w:rsidR="00CC5598" w:rsidRPr="00DC6509">
        <w:rPr>
          <w:rFonts w:ascii="Times New Roman" w:hAnsi="Times New Roman"/>
          <w:b w:val="0"/>
          <w:bCs/>
        </w:rPr>
        <w:t>P</w:t>
      </w:r>
      <w:r w:rsidRPr="00DC6509">
        <w:rPr>
          <w:rFonts w:ascii="Times New Roman" w:hAnsi="Times New Roman"/>
          <w:b w:val="0"/>
          <w:bCs/>
        </w:rPr>
        <w:t xml:space="preserve">resented at the International Conference of the Learning Sciences Conference Proceedings. London, UK, June 2018. </w:t>
      </w:r>
    </w:p>
    <w:p w14:paraId="4F61237E" w14:textId="34B307DE" w:rsidR="001024F4" w:rsidRPr="00DC6509" w:rsidRDefault="00426E67" w:rsidP="00426E67">
      <w:pPr>
        <w:pStyle w:val="Title"/>
        <w:ind w:left="720" w:hanging="720"/>
        <w:jc w:val="left"/>
        <w:rPr>
          <w:rFonts w:ascii="Times New Roman" w:hAnsi="Times New Roman"/>
          <w:b w:val="0"/>
          <w:bCs/>
        </w:rPr>
      </w:pPr>
      <w:r w:rsidRPr="00DC6509">
        <w:rPr>
          <w:rFonts w:ascii="Times New Roman" w:hAnsi="Times New Roman"/>
          <w:b w:val="0"/>
          <w:bCs/>
          <w:i/>
        </w:rPr>
        <w:t>Measuring student</w:t>
      </w:r>
      <w:r w:rsidR="009666A3" w:rsidRPr="00DC6509">
        <w:rPr>
          <w:rFonts w:ascii="Times New Roman" w:hAnsi="Times New Roman"/>
          <w:b w:val="0"/>
          <w:bCs/>
          <w:i/>
        </w:rPr>
        <w:t xml:space="preserve"> epistemic understanding of, and beliefs about, political media</w:t>
      </w:r>
      <w:r w:rsidR="004B4532" w:rsidRPr="00DC6509">
        <w:rPr>
          <w:rFonts w:ascii="Times New Roman" w:hAnsi="Times New Roman"/>
          <w:b w:val="0"/>
          <w:bCs/>
        </w:rPr>
        <w:t xml:space="preserve"> (with Jason Chen). </w:t>
      </w:r>
      <w:r w:rsidR="00CC5598" w:rsidRPr="00DC6509">
        <w:rPr>
          <w:rFonts w:ascii="Times New Roman" w:hAnsi="Times New Roman"/>
          <w:b w:val="0"/>
          <w:bCs/>
        </w:rPr>
        <w:t>P</w:t>
      </w:r>
      <w:r w:rsidR="004B4532" w:rsidRPr="00DC6509">
        <w:rPr>
          <w:rFonts w:ascii="Times New Roman" w:hAnsi="Times New Roman"/>
          <w:b w:val="0"/>
          <w:bCs/>
        </w:rPr>
        <w:t xml:space="preserve">resented at the International Conference of the Learning Sciences Conference Proceedings. London, UK, June 2018. </w:t>
      </w:r>
    </w:p>
    <w:p w14:paraId="11466096" w14:textId="0C077FFE" w:rsidR="00514B1F" w:rsidRPr="00DC6509" w:rsidRDefault="00514B1F" w:rsidP="00426E67">
      <w:pPr>
        <w:ind w:left="720" w:hanging="720"/>
        <w:rPr>
          <w:i/>
        </w:rPr>
      </w:pPr>
      <w:r w:rsidRPr="00DC6509">
        <w:rPr>
          <w:i/>
        </w:rPr>
        <w:t xml:space="preserve">Using Iterative Design to Improve Student Engagement and Learning in Media and Democratic Education in an Online Simulation. </w:t>
      </w:r>
      <w:r w:rsidR="00777F9D" w:rsidRPr="00DC6509">
        <w:rPr>
          <w:bCs/>
          <w:color w:val="000000"/>
        </w:rPr>
        <w:t>P</w:t>
      </w:r>
      <w:r w:rsidRPr="00DC6509">
        <w:rPr>
          <w:bCs/>
          <w:color w:val="000000"/>
        </w:rPr>
        <w:t xml:space="preserve">resented at the </w:t>
      </w:r>
      <w:r w:rsidRPr="00DC6509">
        <w:t>College and University Faculty Assembly of the National Council for the Social Studies, San Francisco, November 2017.</w:t>
      </w:r>
    </w:p>
    <w:p w14:paraId="0B0A965E" w14:textId="16C5D7FE" w:rsidR="00A2075F" w:rsidRPr="00DC6509" w:rsidRDefault="00A2075F" w:rsidP="00426E67">
      <w:pPr>
        <w:ind w:left="720" w:hanging="720"/>
        <w:rPr>
          <w:i/>
        </w:rPr>
      </w:pPr>
      <w:r w:rsidRPr="00DC6509">
        <w:rPr>
          <w:i/>
        </w:rPr>
        <w:t>Using a Virtual Internship Simulation to Engage in Controversial Issues</w:t>
      </w:r>
      <w:r w:rsidR="001B3AE3" w:rsidRPr="00DC6509">
        <w:rPr>
          <w:i/>
        </w:rPr>
        <w:t xml:space="preserve">. </w:t>
      </w:r>
      <w:r w:rsidR="00777F9D" w:rsidRPr="00DC6509">
        <w:rPr>
          <w:bCs/>
          <w:color w:val="000000"/>
        </w:rPr>
        <w:t>P</w:t>
      </w:r>
      <w:r w:rsidR="001B3AE3" w:rsidRPr="00DC6509">
        <w:rPr>
          <w:bCs/>
          <w:color w:val="000000"/>
        </w:rPr>
        <w:t xml:space="preserve">resented at the </w:t>
      </w:r>
      <w:r w:rsidR="001B3AE3" w:rsidRPr="00DC6509">
        <w:t>College and University Faculty Assembly of the National Council for the Social Studies, San Francisco, November 2017.</w:t>
      </w:r>
    </w:p>
    <w:p w14:paraId="35797585" w14:textId="0AD70569" w:rsidR="008509FF" w:rsidRPr="00DC6509" w:rsidRDefault="00443703" w:rsidP="00426E67">
      <w:pPr>
        <w:ind w:left="720" w:hanging="720"/>
      </w:pPr>
      <w:r w:rsidRPr="00DC6509">
        <w:rPr>
          <w:i/>
        </w:rPr>
        <w:t xml:space="preserve">Measuring Students Epistemic Understanding of, and Beliefs About, Political Media </w:t>
      </w:r>
      <w:r w:rsidRPr="00DC6509">
        <w:t xml:space="preserve">(with Jason Chen). </w:t>
      </w:r>
      <w:r w:rsidR="002528B4" w:rsidRPr="00DC6509">
        <w:rPr>
          <w:bCs/>
          <w:color w:val="000000"/>
        </w:rPr>
        <w:t>P</w:t>
      </w:r>
      <w:r w:rsidRPr="00DC6509">
        <w:rPr>
          <w:bCs/>
          <w:color w:val="000000"/>
        </w:rPr>
        <w:t xml:space="preserve">resented at the </w:t>
      </w:r>
      <w:r w:rsidRPr="00DC6509">
        <w:t>College and University Faculty Assembly of the National Council for the Social Studies, San Francisco, November 2017.</w:t>
      </w:r>
    </w:p>
    <w:p w14:paraId="3EC8EAC5" w14:textId="50B29E56" w:rsidR="00BA5E0F" w:rsidRPr="00DC6509" w:rsidRDefault="00BA5E0F" w:rsidP="00BA5E0F">
      <w:pPr>
        <w:ind w:left="540" w:hanging="540"/>
      </w:pPr>
      <w:r w:rsidRPr="00DC6509">
        <w:rPr>
          <w:i/>
        </w:rPr>
        <w:lastRenderedPageBreak/>
        <w:t>Epistemic game design for democratic and media education</w:t>
      </w:r>
      <w:r w:rsidRPr="00DC6509">
        <w:t xml:space="preserve"> (with Rodriguez, K., </w:t>
      </w:r>
      <w:r w:rsidR="004B0AC7" w:rsidRPr="00DC6509">
        <w:t xml:space="preserve">Rayner, M., </w:t>
      </w:r>
      <w:proofErr w:type="spellStart"/>
      <w:r w:rsidRPr="00DC6509">
        <w:t>Swiecki</w:t>
      </w:r>
      <w:proofErr w:type="spellEnd"/>
      <w:r w:rsidRPr="00DC6509">
        <w:t>, Z., and Shaffer, D.W.)</w:t>
      </w:r>
      <w:r w:rsidRPr="00DC6509">
        <w:rPr>
          <w:i/>
        </w:rPr>
        <w:t>.</w:t>
      </w:r>
      <w:r w:rsidRPr="00DC6509">
        <w:rPr>
          <w:b/>
        </w:rPr>
        <w:t xml:space="preserve"> </w:t>
      </w:r>
      <w:r w:rsidR="002528B4" w:rsidRPr="00DC6509">
        <w:t>P</w:t>
      </w:r>
      <w:r w:rsidRPr="00DC6509">
        <w:t>resented at the Computer Supported Collaborative Learning Conference. Philadelphia, PA, June, 2017.</w:t>
      </w:r>
    </w:p>
    <w:p w14:paraId="50D25B49" w14:textId="62BC76E4" w:rsidR="00BA5E0F" w:rsidRPr="00DC6509" w:rsidRDefault="00BA5E0F" w:rsidP="00426E67">
      <w:pPr>
        <w:ind w:left="720" w:hanging="720"/>
      </w:pPr>
      <w:r w:rsidRPr="00DC6509">
        <w:rPr>
          <w:i/>
        </w:rPr>
        <w:t>Increasing access and engagement through iterative design</w:t>
      </w:r>
      <w:r w:rsidRPr="00DC6509">
        <w:rPr>
          <w:b/>
        </w:rPr>
        <w:t xml:space="preserve"> </w:t>
      </w:r>
      <w:r w:rsidRPr="00DC6509">
        <w:t xml:space="preserve">(with Rodriguez, K., Rayner, M., </w:t>
      </w:r>
      <w:proofErr w:type="spellStart"/>
      <w:r w:rsidRPr="00DC6509">
        <w:t>Swiecki</w:t>
      </w:r>
      <w:proofErr w:type="spellEnd"/>
      <w:r w:rsidRPr="00DC6509">
        <w:t>, Z., and Shaffer, D.W.)</w:t>
      </w:r>
      <w:r w:rsidRPr="00DC6509">
        <w:rPr>
          <w:i/>
        </w:rPr>
        <w:t>.</w:t>
      </w:r>
      <w:r w:rsidRPr="00DC6509">
        <w:rPr>
          <w:b/>
        </w:rPr>
        <w:t xml:space="preserve"> </w:t>
      </w:r>
      <w:r w:rsidR="002528B4" w:rsidRPr="00DC6509">
        <w:t>P</w:t>
      </w:r>
      <w:r w:rsidRPr="00DC6509">
        <w:t>resented at the Computer Supported Collaborative Learning Conference. Philadelphia, PA, June, 2017.</w:t>
      </w:r>
    </w:p>
    <w:p w14:paraId="55AB0F90" w14:textId="7329F6F8" w:rsidR="00AD0757" w:rsidRPr="00DC6509" w:rsidRDefault="00AD0757" w:rsidP="00426E67">
      <w:pPr>
        <w:ind w:left="720" w:hanging="720"/>
      </w:pPr>
      <w:r w:rsidRPr="00DC6509">
        <w:rPr>
          <w:i/>
          <w:iCs/>
        </w:rPr>
        <w:t>Epistemic Games: Model for Designing Democratic and Media Education Simulations.</w:t>
      </w:r>
      <w:r w:rsidRPr="00DC6509">
        <w:t xml:space="preserve"> P</w:t>
      </w:r>
      <w:r w:rsidRPr="00DC6509">
        <w:rPr>
          <w:bCs/>
          <w:color w:val="000000"/>
        </w:rPr>
        <w:t>resented at the annual meeting of the American Educational Research Association, San Antonio, TX, April 2017.</w:t>
      </w:r>
    </w:p>
    <w:p w14:paraId="1E80F8FB" w14:textId="2BF488BF" w:rsidR="00AD0757" w:rsidRPr="00DC6509" w:rsidRDefault="00AD0757" w:rsidP="00426E67">
      <w:pPr>
        <w:ind w:left="720" w:hanging="720"/>
      </w:pPr>
      <w:r w:rsidRPr="00DC6509">
        <w:rPr>
          <w:i/>
          <w:iCs/>
        </w:rPr>
        <w:t xml:space="preserve">Exploring the use of an Epistemic Game for Media and Democratic Education. </w:t>
      </w:r>
      <w:r w:rsidRPr="00DC6509">
        <w:t>P</w:t>
      </w:r>
      <w:r w:rsidRPr="00DC6509">
        <w:rPr>
          <w:bCs/>
          <w:color w:val="000000"/>
        </w:rPr>
        <w:t>resented at the annual meeting of the American Educational Research Association, San Antonio, TX, April 2017.</w:t>
      </w:r>
      <w:r w:rsidR="00BA0D36" w:rsidRPr="00DC6509">
        <w:rPr>
          <w:bCs/>
          <w:color w:val="000000"/>
        </w:rPr>
        <w:t xml:space="preserve"> * Top scoring paper proposal in the Social Studies Research SIG.</w:t>
      </w:r>
    </w:p>
    <w:p w14:paraId="5A2329DE" w14:textId="5F2EDC94" w:rsidR="00F17972" w:rsidRPr="00DC6509" w:rsidRDefault="00F17972" w:rsidP="00426E67">
      <w:pPr>
        <w:ind w:left="720" w:hanging="720"/>
      </w:pPr>
      <w:r w:rsidRPr="00DC6509">
        <w:rPr>
          <w:i/>
        </w:rPr>
        <w:t xml:space="preserve">Media and Social Studies Education </w:t>
      </w:r>
      <w:r w:rsidRPr="00DC6509">
        <w:t xml:space="preserve">(with Alan Marcus). </w:t>
      </w:r>
      <w:r w:rsidRPr="00DC6509">
        <w:rPr>
          <w:bCs/>
          <w:color w:val="000000"/>
        </w:rPr>
        <w:t xml:space="preserve">Presented at the </w:t>
      </w:r>
      <w:r w:rsidRPr="00DC6509">
        <w:t>College and University Faculty Assembly of the National Council for the Social Studies, Washington, DC, November 2016.</w:t>
      </w:r>
    </w:p>
    <w:p w14:paraId="4D82B601" w14:textId="23D107C3" w:rsidR="007749F7" w:rsidRPr="00DC6509" w:rsidRDefault="007749F7" w:rsidP="00426E67">
      <w:pPr>
        <w:ind w:left="720" w:hanging="720"/>
      </w:pPr>
      <w:r w:rsidRPr="00DC6509">
        <w:rPr>
          <w:i/>
        </w:rPr>
        <w:t>Critical Perspectives on Teaching Difficult History</w:t>
      </w:r>
      <w:r w:rsidR="00AF6D39" w:rsidRPr="00DC6509">
        <w:t>. P</w:t>
      </w:r>
      <w:r w:rsidRPr="00DC6509">
        <w:rPr>
          <w:bCs/>
          <w:color w:val="000000"/>
        </w:rPr>
        <w:t>resented at the annual meeting of the American Educational Research Association, Washington, DC</w:t>
      </w:r>
      <w:r w:rsidR="00735764" w:rsidRPr="00DC6509">
        <w:rPr>
          <w:bCs/>
          <w:color w:val="000000"/>
        </w:rPr>
        <w:t>, April 2016</w:t>
      </w:r>
      <w:r w:rsidRPr="00DC6509">
        <w:rPr>
          <w:bCs/>
          <w:color w:val="000000"/>
        </w:rPr>
        <w:t>.</w:t>
      </w:r>
    </w:p>
    <w:p w14:paraId="0128D573" w14:textId="25239032" w:rsidR="007749F7" w:rsidRPr="00DC6509" w:rsidRDefault="007749F7" w:rsidP="00426E67">
      <w:pPr>
        <w:ind w:left="540" w:hanging="540"/>
        <w:rPr>
          <w:bCs/>
          <w:color w:val="000000"/>
        </w:rPr>
      </w:pPr>
      <w:bookmarkStart w:id="0" w:name="search_top"/>
      <w:r w:rsidRPr="00DC6509">
        <w:rPr>
          <w:i/>
        </w:rPr>
        <w:t>Teaching History in the Field: Supports for and Barriers to Success</w:t>
      </w:r>
      <w:bookmarkEnd w:id="0"/>
      <w:r w:rsidRPr="00DC6509">
        <w:rPr>
          <w:i/>
        </w:rPr>
        <w:t xml:space="preserve"> </w:t>
      </w:r>
      <w:r w:rsidRPr="00DC6509">
        <w:t xml:space="preserve">(with Leah Shy and Alexandra Hartley). </w:t>
      </w:r>
      <w:r w:rsidR="00F17972" w:rsidRPr="00DC6509">
        <w:t>P</w:t>
      </w:r>
      <w:r w:rsidRPr="00DC6509">
        <w:rPr>
          <w:bCs/>
          <w:color w:val="000000"/>
        </w:rPr>
        <w:t>resented at the annual meeting of the American Educational Research Association, Washington, DC</w:t>
      </w:r>
      <w:r w:rsidR="00735764" w:rsidRPr="00DC6509">
        <w:rPr>
          <w:bCs/>
          <w:color w:val="000000"/>
        </w:rPr>
        <w:t>, April 2016</w:t>
      </w:r>
      <w:r w:rsidRPr="00DC6509">
        <w:rPr>
          <w:bCs/>
          <w:color w:val="000000"/>
        </w:rPr>
        <w:t>.</w:t>
      </w:r>
    </w:p>
    <w:p w14:paraId="5DDDB503" w14:textId="605F8529" w:rsidR="007749F7" w:rsidRPr="00DC6509" w:rsidRDefault="007749F7" w:rsidP="00426E67">
      <w:pPr>
        <w:ind w:left="540" w:hanging="540"/>
      </w:pPr>
      <w:r w:rsidRPr="00DC6509">
        <w:rPr>
          <w:i/>
        </w:rPr>
        <w:t xml:space="preserve">Authentic Pedagogy: Examining Intellectual Challenge in Social Studies Classrooms. </w:t>
      </w:r>
      <w:r w:rsidR="00F17972" w:rsidRPr="00DC6509">
        <w:rPr>
          <w:bCs/>
          <w:color w:val="000000"/>
        </w:rPr>
        <w:t>P</w:t>
      </w:r>
      <w:r w:rsidRPr="00DC6509">
        <w:rPr>
          <w:bCs/>
          <w:color w:val="000000"/>
        </w:rPr>
        <w:t xml:space="preserve">resented at the </w:t>
      </w:r>
      <w:r w:rsidRPr="00DC6509">
        <w:t>College and University Faculty Assembly of the National Council for the Social Studies, New Orleans, LA, November, 2015.</w:t>
      </w:r>
    </w:p>
    <w:p w14:paraId="56EE2EFD" w14:textId="4B845C2C" w:rsidR="007749F7" w:rsidRPr="00DC6509" w:rsidRDefault="007749F7" w:rsidP="00426E67">
      <w:pPr>
        <w:ind w:left="540" w:hanging="540"/>
      </w:pPr>
      <w:r w:rsidRPr="00DC6509">
        <w:rPr>
          <w:i/>
        </w:rPr>
        <w:t xml:space="preserve">Epistemic Frames for Democratic Education in the Digital Age. </w:t>
      </w:r>
      <w:r w:rsidRPr="00DC6509">
        <w:t>P</w:t>
      </w:r>
      <w:r w:rsidRPr="00DC6509">
        <w:rPr>
          <w:bCs/>
          <w:color w:val="000000"/>
        </w:rPr>
        <w:t>resented at the annual meeting of the American Educational Research Association, Chicago, IL, April 2015.</w:t>
      </w:r>
    </w:p>
    <w:p w14:paraId="744A60F7" w14:textId="2FD0DB80" w:rsidR="007749F7" w:rsidRPr="00DC6509" w:rsidRDefault="007749F7" w:rsidP="00426E67">
      <w:pPr>
        <w:ind w:left="540" w:hanging="540"/>
      </w:pPr>
      <w:r w:rsidRPr="00DC6509">
        <w:rPr>
          <w:i/>
        </w:rPr>
        <w:t xml:space="preserve">Interdisciplinary Approaches to Teaching History with Film. </w:t>
      </w:r>
      <w:r w:rsidRPr="00DC6509">
        <w:rPr>
          <w:bCs/>
          <w:color w:val="000000"/>
        </w:rPr>
        <w:t xml:space="preserve">Presented at the </w:t>
      </w:r>
      <w:r w:rsidRPr="00DC6509">
        <w:t>College and University Faculty Assembly of the National Council for the Social Studies, Boston, MA, November, 2014.</w:t>
      </w:r>
    </w:p>
    <w:p w14:paraId="3F77E08E" w14:textId="597DABEE" w:rsidR="007749F7" w:rsidRPr="00DC6509" w:rsidRDefault="007749F7" w:rsidP="00426E67">
      <w:pPr>
        <w:ind w:left="540" w:hanging="540"/>
      </w:pPr>
      <w:r w:rsidRPr="00DC6509">
        <w:rPr>
          <w:i/>
        </w:rPr>
        <w:t xml:space="preserve">Young people’s views on experts and evidence in political documentaries </w:t>
      </w:r>
      <w:r w:rsidRPr="00DC6509">
        <w:t>(with Jason Chen). P</w:t>
      </w:r>
      <w:r w:rsidRPr="00DC6509">
        <w:rPr>
          <w:bCs/>
          <w:color w:val="000000"/>
        </w:rPr>
        <w:t>resented at the annual meeting of the American Educational Research Association, Philadelphia, PA, April, 2014.</w:t>
      </w:r>
    </w:p>
    <w:p w14:paraId="7CBCE635" w14:textId="7A819D54" w:rsidR="007749F7" w:rsidRPr="00DC6509" w:rsidRDefault="007749F7" w:rsidP="00426E67">
      <w:pPr>
        <w:ind w:left="540" w:hanging="540"/>
      </w:pPr>
      <w:r w:rsidRPr="00DC6509">
        <w:rPr>
          <w:i/>
        </w:rPr>
        <w:t xml:space="preserve">The challenges of gaming for democratic education: The case of </w:t>
      </w:r>
      <w:proofErr w:type="spellStart"/>
      <w:r w:rsidRPr="00DC6509">
        <w:rPr>
          <w:i/>
        </w:rPr>
        <w:t>iCivics</w:t>
      </w:r>
      <w:proofErr w:type="spellEnd"/>
      <w:r w:rsidRPr="00DC6509">
        <w:t xml:space="preserve"> (with Angela Banks and Christine </w:t>
      </w:r>
      <w:proofErr w:type="spellStart"/>
      <w:r w:rsidRPr="00DC6509">
        <w:t>Nemacheck</w:t>
      </w:r>
      <w:proofErr w:type="spellEnd"/>
      <w:r w:rsidRPr="00DC6509">
        <w:t>). P</w:t>
      </w:r>
      <w:r w:rsidRPr="00DC6509">
        <w:rPr>
          <w:bCs/>
          <w:color w:val="000000"/>
        </w:rPr>
        <w:t>resented at the annual meeting of the American Educational Research Association, Philadelphia, PA, April, 2014.</w:t>
      </w:r>
    </w:p>
    <w:p w14:paraId="0B5417A3" w14:textId="4539B296" w:rsidR="007749F7" w:rsidRPr="00DC6509" w:rsidRDefault="007749F7" w:rsidP="00426E67">
      <w:pPr>
        <w:ind w:left="540" w:hanging="540"/>
        <w:rPr>
          <w:i/>
        </w:rPr>
      </w:pPr>
      <w:r w:rsidRPr="00DC6509">
        <w:rPr>
          <w:i/>
        </w:rPr>
        <w:t>Teaching history with film: The perspectives and pedagogies of historians</w:t>
      </w:r>
      <w:r w:rsidRPr="00DC6509">
        <w:t>. P</w:t>
      </w:r>
      <w:r w:rsidRPr="00DC6509">
        <w:rPr>
          <w:bCs/>
          <w:color w:val="000000"/>
        </w:rPr>
        <w:t>resented at the annual meeting of the American Educational Research Association, Philadelphia, PA, April, 2014.</w:t>
      </w:r>
    </w:p>
    <w:p w14:paraId="1DE38149" w14:textId="5184F843" w:rsidR="007749F7" w:rsidRPr="00DC6509" w:rsidRDefault="007749F7" w:rsidP="00426E67">
      <w:pPr>
        <w:ind w:left="540" w:hanging="540"/>
      </w:pPr>
      <w:r w:rsidRPr="00DC6509">
        <w:rPr>
          <w:i/>
        </w:rPr>
        <w:t xml:space="preserve">There is a reason they are still called games: The affordances and constraints of </w:t>
      </w:r>
      <w:proofErr w:type="spellStart"/>
      <w:r w:rsidRPr="00DC6509">
        <w:rPr>
          <w:i/>
        </w:rPr>
        <w:t>iCivics</w:t>
      </w:r>
      <w:proofErr w:type="spellEnd"/>
      <w:r w:rsidRPr="00DC6509">
        <w:rPr>
          <w:i/>
        </w:rPr>
        <w:t xml:space="preserve"> games for democratic education</w:t>
      </w:r>
      <w:r w:rsidRPr="00DC6509">
        <w:t xml:space="preserve"> (with Chris </w:t>
      </w:r>
      <w:proofErr w:type="spellStart"/>
      <w:r w:rsidRPr="00DC6509">
        <w:t>Nemacheck</w:t>
      </w:r>
      <w:proofErr w:type="spellEnd"/>
      <w:r w:rsidRPr="00DC6509">
        <w:t xml:space="preserve"> and Angela Banks)</w:t>
      </w:r>
      <w:r w:rsidRPr="00DC6509">
        <w:rPr>
          <w:i/>
        </w:rPr>
        <w:t xml:space="preserve">. </w:t>
      </w:r>
      <w:proofErr w:type="spellStart"/>
      <w:r w:rsidRPr="00DC6509">
        <w:t>Games+Learning</w:t>
      </w:r>
      <w:proofErr w:type="spellEnd"/>
      <w:r w:rsidRPr="00DC6509">
        <w:t>+ Society Conference 9.0, Madison, WI, June 13, 2013.</w:t>
      </w:r>
    </w:p>
    <w:p w14:paraId="2359B6FB" w14:textId="7534FF06" w:rsidR="007749F7" w:rsidRPr="00DC6509" w:rsidRDefault="007749F7" w:rsidP="00426E67">
      <w:pPr>
        <w:ind w:left="540" w:hanging="540"/>
        <w:rPr>
          <w:bCs/>
          <w:i/>
          <w:color w:val="000000"/>
        </w:rPr>
      </w:pPr>
      <w:r w:rsidRPr="00DC6509">
        <w:rPr>
          <w:bCs/>
          <w:i/>
          <w:color w:val="000000"/>
        </w:rPr>
        <w:t xml:space="preserve">Considering Film as a Medium for Engaging in Deliberation of Controversial Issues: </w:t>
      </w:r>
      <w:proofErr w:type="gramStart"/>
      <w:r w:rsidRPr="00DC6509">
        <w:rPr>
          <w:bCs/>
          <w:i/>
          <w:color w:val="000000"/>
        </w:rPr>
        <w:t>Young  People’s</w:t>
      </w:r>
      <w:proofErr w:type="gramEnd"/>
      <w:r w:rsidRPr="00DC6509">
        <w:rPr>
          <w:bCs/>
          <w:i/>
          <w:color w:val="000000"/>
        </w:rPr>
        <w:tab/>
        <w:t xml:space="preserve"> Response to The Response. </w:t>
      </w:r>
      <w:r w:rsidRPr="00DC6509">
        <w:rPr>
          <w:bCs/>
          <w:color w:val="000000"/>
        </w:rPr>
        <w:t xml:space="preserve">Presented at the annual meeting of the American Educational Research Association, San Francisco, CA, April 2013. </w:t>
      </w:r>
    </w:p>
    <w:p w14:paraId="070BE72B" w14:textId="77777777" w:rsidR="00426E67" w:rsidRPr="00DC6509" w:rsidRDefault="007749F7" w:rsidP="00426E67">
      <w:pPr>
        <w:ind w:left="540" w:hanging="540"/>
      </w:pPr>
      <w:r w:rsidRPr="00DC6509">
        <w:rPr>
          <w:bCs/>
          <w:i/>
          <w:color w:val="000000"/>
        </w:rPr>
        <w:t xml:space="preserve">Project </w:t>
      </w:r>
      <w:proofErr w:type="spellStart"/>
      <w:r w:rsidRPr="00DC6509">
        <w:rPr>
          <w:bCs/>
          <w:i/>
          <w:color w:val="000000"/>
        </w:rPr>
        <w:t>Civis</w:t>
      </w:r>
      <w:proofErr w:type="spellEnd"/>
      <w:r w:rsidRPr="00DC6509">
        <w:rPr>
          <w:bCs/>
          <w:i/>
          <w:color w:val="000000"/>
        </w:rPr>
        <w:t xml:space="preserve">: Curriculum and Professional Development for Underserved and Underachieving Middle School Populations </w:t>
      </w:r>
      <w:r w:rsidRPr="00DC6509">
        <w:rPr>
          <w:bCs/>
          <w:color w:val="000000"/>
        </w:rPr>
        <w:t xml:space="preserve">(with Carol </w:t>
      </w:r>
      <w:proofErr w:type="spellStart"/>
      <w:r w:rsidRPr="00DC6509">
        <w:rPr>
          <w:bCs/>
          <w:color w:val="000000"/>
        </w:rPr>
        <w:t>Tieso</w:t>
      </w:r>
      <w:proofErr w:type="spellEnd"/>
      <w:r w:rsidRPr="00DC6509">
        <w:rPr>
          <w:bCs/>
          <w:color w:val="000000"/>
        </w:rPr>
        <w:t xml:space="preserve"> and Janice Robbins). Presented at the </w:t>
      </w:r>
      <w:r w:rsidRPr="00DC6509">
        <w:t xml:space="preserve">College </w:t>
      </w:r>
      <w:r w:rsidRPr="00DC6509">
        <w:lastRenderedPageBreak/>
        <w:t>and University Faculty Assembly of the National Council for the Social Studies, Seattle, WA, November 15, 2012.</w:t>
      </w:r>
    </w:p>
    <w:p w14:paraId="0D87F355" w14:textId="746ED4DA" w:rsidR="007749F7" w:rsidRPr="00DC6509" w:rsidRDefault="00426E67" w:rsidP="00426E67">
      <w:pPr>
        <w:ind w:left="540" w:hanging="540"/>
        <w:rPr>
          <w:bCs/>
          <w:i/>
          <w:color w:val="000000"/>
        </w:rPr>
      </w:pPr>
      <w:r w:rsidRPr="00DC6509">
        <w:rPr>
          <w:i/>
        </w:rPr>
        <w:t xml:space="preserve"> </w:t>
      </w:r>
      <w:r w:rsidR="007749F7" w:rsidRPr="00DC6509">
        <w:rPr>
          <w:i/>
        </w:rPr>
        <w:t>The Construction of Ideology in Curriculum and Instructional Media: A Distributed Perspective</w:t>
      </w:r>
      <w:r w:rsidR="007749F7" w:rsidRPr="00DC6509">
        <w:rPr>
          <w:bCs/>
          <w:color w:val="000000"/>
        </w:rPr>
        <w:t>. Presented at the Oxford Ethnography and Education Conference, New College, Oxford, United Kingdom, September 11, 2012.</w:t>
      </w:r>
      <w:r w:rsidR="007749F7" w:rsidRPr="00DC6509">
        <w:rPr>
          <w:bCs/>
          <w:i/>
          <w:color w:val="000000"/>
        </w:rPr>
        <w:t xml:space="preserve"> </w:t>
      </w:r>
    </w:p>
    <w:p w14:paraId="033165D9" w14:textId="5AE8B398" w:rsidR="007749F7" w:rsidRPr="00DC6509" w:rsidRDefault="007749F7" w:rsidP="00426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rsidRPr="00DC6509">
        <w:rPr>
          <w:bCs/>
          <w:i/>
          <w:color w:val="000000"/>
        </w:rPr>
        <w:t>Developing Inclusive Middle School History Curriculum for Democratic Citizenship</w:t>
      </w:r>
      <w:r w:rsidRPr="00DC6509">
        <w:rPr>
          <w:bCs/>
          <w:color w:val="000000"/>
        </w:rPr>
        <w:t xml:space="preserve"> (with Carol </w:t>
      </w:r>
      <w:proofErr w:type="spellStart"/>
      <w:r w:rsidRPr="00DC6509">
        <w:rPr>
          <w:bCs/>
          <w:color w:val="000000"/>
        </w:rPr>
        <w:t>Tieso</w:t>
      </w:r>
      <w:proofErr w:type="spellEnd"/>
      <w:r w:rsidRPr="00DC6509">
        <w:rPr>
          <w:bCs/>
          <w:color w:val="000000"/>
        </w:rPr>
        <w:t xml:space="preserve"> &amp; Janice Robbins). Presented </w:t>
      </w:r>
      <w:r w:rsidRPr="00DC6509">
        <w:t xml:space="preserve">at the </w:t>
      </w:r>
      <w:r w:rsidRPr="00DC6509">
        <w:rPr>
          <w:bCs/>
          <w:lang w:bidi="en-US"/>
        </w:rPr>
        <w:t>annual meeting of the American Educational Research Association, Vancouver, British Columbia, April 2012.</w:t>
      </w:r>
    </w:p>
    <w:p w14:paraId="073D55B6" w14:textId="2C3EA690" w:rsidR="007749F7" w:rsidRPr="00DC6509" w:rsidRDefault="007749F7" w:rsidP="00426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iCs/>
          <w:lang w:bidi="en-US"/>
        </w:rPr>
      </w:pPr>
      <w:r w:rsidRPr="00DC6509">
        <w:rPr>
          <w:i/>
        </w:rPr>
        <w:t>The Burden of Historical Representation: The Case of/for Indigenous Film</w:t>
      </w:r>
      <w:r w:rsidRPr="00DC6509">
        <w:t xml:space="preserve">. </w:t>
      </w:r>
      <w:r w:rsidRPr="00DC6509">
        <w:rPr>
          <w:iCs/>
          <w:lang w:bidi="en-US"/>
        </w:rPr>
        <w:t>Presented as part of the symposium “</w:t>
      </w:r>
      <w:r w:rsidRPr="00DC6509">
        <w:t xml:space="preserve">Beyond Documents: Enriching Historical Inquiry” </w:t>
      </w:r>
      <w:r w:rsidRPr="00DC6509">
        <w:rPr>
          <w:bCs/>
          <w:lang w:bidi="en-US"/>
        </w:rPr>
        <w:t xml:space="preserve">at the </w:t>
      </w:r>
      <w:r w:rsidRPr="00DC6509">
        <w:t>College and University Faculty Assembly of the National Council for the Social Studies, Washington, DC, December 2011.</w:t>
      </w:r>
    </w:p>
    <w:p w14:paraId="570DD7E5" w14:textId="77777777" w:rsidR="007749F7" w:rsidRPr="00DC6509" w:rsidRDefault="007749F7" w:rsidP="00774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bCs/>
          <w:lang w:bidi="en-US"/>
        </w:rPr>
      </w:pPr>
      <w:r w:rsidRPr="00DC6509">
        <w:rPr>
          <w:i/>
          <w:iCs/>
          <w:lang w:bidi="en-US"/>
        </w:rPr>
        <w:t>Hilary: The Movie</w:t>
      </w:r>
      <w:r w:rsidRPr="00DC6509">
        <w:rPr>
          <w:i/>
          <w:lang w:bidi="en-US"/>
        </w:rPr>
        <w:t xml:space="preserve">, </w:t>
      </w:r>
      <w:r w:rsidRPr="00DC6509">
        <w:rPr>
          <w:i/>
          <w:iCs/>
          <w:lang w:bidi="en-US"/>
        </w:rPr>
        <w:t>The History Channel</w:t>
      </w:r>
      <w:r w:rsidRPr="00DC6509">
        <w:rPr>
          <w:i/>
          <w:lang w:bidi="en-US"/>
        </w:rPr>
        <w:t>, and the Challenge of the Documentary for Democratic Education.</w:t>
      </w:r>
      <w:r w:rsidRPr="00DC6509">
        <w:rPr>
          <w:lang w:bidi="en-US"/>
        </w:rPr>
        <w:t xml:space="preserve"> Presented as part of the symposium </w:t>
      </w:r>
      <w:r w:rsidRPr="00DC6509">
        <w:t xml:space="preserve">The Challenge of the Documentary in Democratic and Social Studies Education at the </w:t>
      </w:r>
      <w:r w:rsidRPr="00DC6509">
        <w:rPr>
          <w:bCs/>
          <w:lang w:bidi="en-US"/>
        </w:rPr>
        <w:t>annual meeting of the American Educational Research Association, New Orleans, LA, 2011.</w:t>
      </w:r>
    </w:p>
    <w:p w14:paraId="77988227" w14:textId="77777777" w:rsidR="007749F7" w:rsidRPr="00DC6509" w:rsidRDefault="007749F7" w:rsidP="007749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Style w:val="HTMLTypewriter"/>
          <w:rFonts w:ascii="Times New Roman" w:hAnsi="Times New Roman"/>
          <w:sz w:val="24"/>
        </w:rPr>
      </w:pPr>
      <w:r w:rsidRPr="00DC6509">
        <w:rPr>
          <w:rStyle w:val="HTMLTypewriter"/>
          <w:rFonts w:ascii="Times New Roman" w:hAnsi="Times New Roman"/>
          <w:i/>
          <w:sz w:val="24"/>
        </w:rPr>
        <w:t>The Challenges of Writing “First Draft History”: The Evolution of the 9/11 Attacks and Their Aftermath in School Textbooks in the United States</w:t>
      </w:r>
      <w:r w:rsidRPr="00DC6509">
        <w:rPr>
          <w:rStyle w:val="HTMLTypewriter"/>
          <w:rFonts w:ascii="Times New Roman" w:hAnsi="Times New Roman"/>
          <w:sz w:val="24"/>
        </w:rPr>
        <w:t xml:space="preserve"> (with Dr. Diana Hess). Presented as part of the symposium Curriculum in Vulnerable Times: International Perspectives</w:t>
      </w:r>
      <w:r w:rsidRPr="00DC6509">
        <w:t xml:space="preserve"> at the </w:t>
      </w:r>
      <w:r w:rsidRPr="00DC6509">
        <w:rPr>
          <w:bCs/>
          <w:lang w:bidi="en-US"/>
        </w:rPr>
        <w:t>annual meeting of the American Educational Research Association, New Orleans, LA, 2011.</w:t>
      </w:r>
    </w:p>
    <w:p w14:paraId="1EA58B18" w14:textId="7A889BB4" w:rsidR="007749F7" w:rsidRPr="00DC6509" w:rsidRDefault="007749F7" w:rsidP="00426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bCs/>
          <w:i/>
          <w:lang w:bidi="en-US"/>
        </w:rPr>
      </w:pPr>
      <w:r w:rsidRPr="00DC6509">
        <w:rPr>
          <w:rStyle w:val="HTMLTypewriter"/>
          <w:rFonts w:ascii="Times New Roman" w:hAnsi="Times New Roman"/>
          <w:i/>
          <w:sz w:val="24"/>
        </w:rPr>
        <w:t>Authentic Pedagogy: Examining Intellectual Challenge in a National Sample of Social Studies Classrooms</w:t>
      </w:r>
      <w:r w:rsidRPr="00DC6509">
        <w:rPr>
          <w:rStyle w:val="HTMLTypewriter"/>
          <w:rFonts w:ascii="Times New Roman" w:hAnsi="Times New Roman"/>
          <w:sz w:val="24"/>
        </w:rPr>
        <w:t xml:space="preserve"> (SSIRC group). Presented </w:t>
      </w:r>
      <w:r w:rsidRPr="00DC6509">
        <w:t xml:space="preserve">at the </w:t>
      </w:r>
      <w:r w:rsidRPr="00DC6509">
        <w:rPr>
          <w:bCs/>
          <w:lang w:bidi="en-US"/>
        </w:rPr>
        <w:t>annual meeting of the American Educational Research Association, New Orleans, LA, 2011. Awarded “Best Paper Award” by the Research in Social Studies Education SIG.</w:t>
      </w:r>
    </w:p>
    <w:p w14:paraId="5A53B2A4" w14:textId="65CA4DD6" w:rsidR="007749F7" w:rsidRPr="00DC6509" w:rsidRDefault="007749F7" w:rsidP="00426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bCs/>
          <w:lang w:bidi="en-US"/>
        </w:rPr>
      </w:pPr>
      <w:r w:rsidRPr="00DC6509">
        <w:rPr>
          <w:bCs/>
          <w:i/>
          <w:lang w:bidi="en-US"/>
        </w:rPr>
        <w:t xml:space="preserve">The Social Studies Inquiry Research Collaborative (SSIRC): Authentic intellectual challenge in social studies classrooms. </w:t>
      </w:r>
      <w:r w:rsidRPr="00DC6509">
        <w:rPr>
          <w:bCs/>
          <w:lang w:bidi="en-US"/>
        </w:rPr>
        <w:t xml:space="preserve">Presented at the </w:t>
      </w:r>
      <w:r w:rsidRPr="00DC6509">
        <w:t>College and University Faculty Assembly of the National Council for the Social Studies, November 11, 2010.</w:t>
      </w:r>
    </w:p>
    <w:p w14:paraId="0D4B8FC8" w14:textId="297DE322" w:rsidR="007749F7" w:rsidRPr="00DC6509" w:rsidRDefault="007749F7" w:rsidP="006315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bCs/>
          <w:lang w:bidi="en-US"/>
        </w:rPr>
      </w:pPr>
      <w:r w:rsidRPr="00DC6509">
        <w:rPr>
          <w:bCs/>
          <w:i/>
          <w:lang w:bidi="en-US"/>
        </w:rPr>
        <w:t xml:space="preserve">Using Film </w:t>
      </w:r>
      <w:proofErr w:type="gramStart"/>
      <w:r w:rsidRPr="00DC6509">
        <w:rPr>
          <w:bCs/>
          <w:i/>
          <w:lang w:bidi="en-US"/>
        </w:rPr>
        <w:t>As</w:t>
      </w:r>
      <w:proofErr w:type="gramEnd"/>
      <w:r w:rsidRPr="00DC6509">
        <w:rPr>
          <w:bCs/>
          <w:i/>
          <w:lang w:bidi="en-US"/>
        </w:rPr>
        <w:t xml:space="preserve"> Historical Narrative</w:t>
      </w:r>
      <w:r w:rsidRPr="00DC6509">
        <w:rPr>
          <w:bCs/>
          <w:lang w:bidi="en-US"/>
        </w:rPr>
        <w:t xml:space="preserve">. Presented as part of symposium </w:t>
      </w:r>
      <w:r w:rsidRPr="00DC6509">
        <w:rPr>
          <w:bCs/>
          <w:i/>
          <w:lang w:bidi="en-US"/>
        </w:rPr>
        <w:t xml:space="preserve">Teaching History </w:t>
      </w:r>
      <w:proofErr w:type="gramStart"/>
      <w:r w:rsidRPr="00DC6509">
        <w:rPr>
          <w:bCs/>
          <w:i/>
          <w:lang w:bidi="en-US"/>
        </w:rPr>
        <w:t>With</w:t>
      </w:r>
      <w:proofErr w:type="gramEnd"/>
      <w:r w:rsidRPr="00DC6509">
        <w:rPr>
          <w:bCs/>
          <w:i/>
          <w:lang w:bidi="en-US"/>
        </w:rPr>
        <w:t xml:space="preserve"> Film: Powerful Cases From The Field</w:t>
      </w:r>
      <w:r w:rsidRPr="00DC6509">
        <w:rPr>
          <w:bCs/>
          <w:lang w:bidi="en-US"/>
        </w:rPr>
        <w:t xml:space="preserve"> (with Scott Metzger and Richard Paxton) at the annual meeting of the American Educational Research Association, Denver, CO, 2010.</w:t>
      </w:r>
    </w:p>
    <w:p w14:paraId="3C92C3E6" w14:textId="1D18F7EA" w:rsidR="007749F7" w:rsidRPr="00DC6509" w:rsidRDefault="007749F7" w:rsidP="00426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pPr>
      <w:r w:rsidRPr="00DC6509">
        <w:rPr>
          <w:bCs/>
          <w:i/>
          <w:lang w:bidi="en-US"/>
        </w:rPr>
        <w:t>From A Roar to A Murmur: Virginia's History &amp; Social Science Standards, 1995 to the Present</w:t>
      </w:r>
      <w:r w:rsidRPr="00DC6509">
        <w:rPr>
          <w:bCs/>
          <w:lang w:bidi="en-US"/>
        </w:rPr>
        <w:t xml:space="preserve"> (with David Hicks, Stephanie Van Hover, and Melissa </w:t>
      </w:r>
      <w:proofErr w:type="spellStart"/>
      <w:r w:rsidRPr="00DC6509">
        <w:rPr>
          <w:bCs/>
          <w:lang w:bidi="en-US"/>
        </w:rPr>
        <w:t>Lisanti</w:t>
      </w:r>
      <w:proofErr w:type="spellEnd"/>
      <w:r w:rsidRPr="00DC6509">
        <w:rPr>
          <w:bCs/>
          <w:lang w:bidi="en-US"/>
        </w:rPr>
        <w:t>)</w:t>
      </w:r>
      <w:r w:rsidRPr="00DC6509">
        <w:rPr>
          <w:bCs/>
          <w:i/>
          <w:lang w:bidi="en-US"/>
        </w:rPr>
        <w:t>.</w:t>
      </w:r>
      <w:r w:rsidRPr="00DC6509">
        <w:rPr>
          <w:bCs/>
          <w:i/>
          <w:sz w:val="20"/>
          <w:lang w:bidi="en-US"/>
        </w:rPr>
        <w:t xml:space="preserve"> </w:t>
      </w:r>
      <w:r w:rsidRPr="00DC6509">
        <w:t>Presented at the annual meeting of the College and University Faculty Assembly of the National Council for the Social Studies, Atlanta, GA, November 12 2009.</w:t>
      </w:r>
    </w:p>
    <w:p w14:paraId="668787BE" w14:textId="61EB986F" w:rsidR="007749F7" w:rsidRPr="00DC6509" w:rsidRDefault="007749F7" w:rsidP="00426E67">
      <w:pPr>
        <w:ind w:left="720" w:hanging="720"/>
        <w:outlineLvl w:val="0"/>
      </w:pPr>
      <w:r w:rsidRPr="00DC6509">
        <w:rPr>
          <w:i/>
        </w:rPr>
        <w:t>The Distributed Nature of Ideology in Social Studies Instructional Media</w:t>
      </w:r>
      <w:r w:rsidRPr="00DC6509">
        <w:t>. Presented at the annual meeting of the College and University Faculty Assembly of the National Council for the Social Studies, Atlanta, GA, November 11 2009.</w:t>
      </w:r>
    </w:p>
    <w:p w14:paraId="65FA5BBA" w14:textId="2643BEA8" w:rsidR="007749F7" w:rsidRPr="00DC6509" w:rsidRDefault="007749F7" w:rsidP="00426E67">
      <w:pPr>
        <w:ind w:left="432" w:hanging="432"/>
      </w:pPr>
      <w:r w:rsidRPr="00DC6509">
        <w:rPr>
          <w:i/>
          <w:color w:val="000000"/>
        </w:rPr>
        <w:t>The “History Channel Effect” and the Challenge of the Documentary for Social Studies Teaching and Learning.</w:t>
      </w:r>
      <w:r w:rsidRPr="00DC6509">
        <w:rPr>
          <w:color w:val="000000"/>
        </w:rPr>
        <w:t xml:space="preserve"> </w:t>
      </w:r>
      <w:r w:rsidRPr="00DC6509">
        <w:t>Presented at the annual meeting of the American Educational Research Association, San Diego, CA, April 15, 2009.</w:t>
      </w:r>
    </w:p>
    <w:p w14:paraId="543486BE" w14:textId="0FF5EED4" w:rsidR="007749F7" w:rsidRPr="00DC6509" w:rsidRDefault="007749F7" w:rsidP="00426E67">
      <w:pPr>
        <w:ind w:left="432" w:hanging="432"/>
      </w:pPr>
      <w:r w:rsidRPr="00DC6509">
        <w:rPr>
          <w:i/>
        </w:rPr>
        <w:t>The Role of Ideology in the Production of Instructional Media: A Distributed Perspective</w:t>
      </w:r>
      <w:r w:rsidRPr="00DC6509">
        <w:t>. Presented at the annual meeting of the American Educational Research Association, San Diego, CA, April 15, 2009.</w:t>
      </w:r>
    </w:p>
    <w:p w14:paraId="78E13774" w14:textId="68D7EC8B" w:rsidR="007749F7" w:rsidRPr="00DC6509" w:rsidRDefault="007749F7" w:rsidP="00426E67">
      <w:pPr>
        <w:ind w:left="432" w:hanging="432"/>
        <w:rPr>
          <w:i/>
        </w:rPr>
      </w:pPr>
      <w:r w:rsidRPr="00DC6509">
        <w:rPr>
          <w:i/>
        </w:rPr>
        <w:lastRenderedPageBreak/>
        <w:t>The Past in Motion: Powerful Models for Teaching History with Film</w:t>
      </w:r>
      <w:r w:rsidRPr="00DC6509">
        <w:t>. Presented (with Rich Paxton, Alan Marcus, and Scott Metzger) at the annual meeting of the American Educational Research Association, San Diego, CA, April 15, 2009.</w:t>
      </w:r>
    </w:p>
    <w:p w14:paraId="3060BC3B" w14:textId="3E9A6CCF" w:rsidR="007749F7" w:rsidRPr="00DC6509" w:rsidRDefault="007749F7" w:rsidP="00426E67">
      <w:pPr>
        <w:ind w:left="432" w:hanging="432"/>
      </w:pPr>
      <w:r w:rsidRPr="00DC6509">
        <w:rPr>
          <w:rFonts w:eastAsia="Arial Unicode MS"/>
          <w:i/>
        </w:rPr>
        <w:t>The Social Studies Inquiry Research Collaborative.</w:t>
      </w:r>
      <w:r w:rsidRPr="00DC6509">
        <w:rPr>
          <w:rFonts w:eastAsia="Arial Unicode MS"/>
        </w:rPr>
        <w:t xml:space="preserve"> Presented (with other members of the SSIRC planning committee) at the </w:t>
      </w:r>
      <w:r w:rsidRPr="00DC6509">
        <w:t>annual meeting of the College and University Faculty Assembly of the National Council for the Social Studies, Houston, TX, November 13, 2008.</w:t>
      </w:r>
    </w:p>
    <w:p w14:paraId="55CD2ECA" w14:textId="454D12A5" w:rsidR="007749F7" w:rsidRPr="00DC6509" w:rsidRDefault="007749F7" w:rsidP="00426E67">
      <w:pPr>
        <w:ind w:left="432" w:hanging="432"/>
        <w:rPr>
          <w:color w:val="000000"/>
        </w:rPr>
      </w:pPr>
      <w:r w:rsidRPr="00DC6509">
        <w:rPr>
          <w:i/>
        </w:rPr>
        <w:t xml:space="preserve">The Ideological Implications </w:t>
      </w:r>
      <w:proofErr w:type="gramStart"/>
      <w:r w:rsidRPr="00DC6509">
        <w:rPr>
          <w:i/>
        </w:rPr>
        <w:t>Of</w:t>
      </w:r>
      <w:proofErr w:type="gramEnd"/>
      <w:r w:rsidRPr="00DC6509">
        <w:rPr>
          <w:i/>
        </w:rPr>
        <w:t xml:space="preserve"> Using “Educational” Film To Teach Controversial Events. </w:t>
      </w:r>
      <w:r w:rsidRPr="00DC6509">
        <w:t>Paper to be presented at the annual meeting of the College and University Faculty Assembly of the National Council for the Social Studies, Houston, TX, November 13, 2008.</w:t>
      </w:r>
    </w:p>
    <w:p w14:paraId="0CDE6C92" w14:textId="38D12ECA" w:rsidR="007749F7" w:rsidRPr="00DC6509" w:rsidRDefault="007749F7" w:rsidP="00426E67">
      <w:pPr>
        <w:ind w:left="432" w:hanging="432"/>
        <w:rPr>
          <w:bCs/>
          <w:color w:val="000000"/>
        </w:rPr>
      </w:pPr>
      <w:r w:rsidRPr="00DC6509">
        <w:rPr>
          <w:i/>
          <w:color w:val="000000"/>
        </w:rPr>
        <w:t>Colonial Williamsburg’s Electronic Field Trip Model: A Model Virtual Field Trip for the Social Studies?</w:t>
      </w:r>
      <w:r w:rsidRPr="00DC6509">
        <w:rPr>
          <w:color w:val="000000"/>
        </w:rPr>
        <w:t xml:space="preserve"> Paper presented at the annual meeting of the American Educational Research Association, New York, NY, March 24, 2008.</w:t>
      </w:r>
    </w:p>
    <w:p w14:paraId="7D29A812" w14:textId="4BFCD5F9" w:rsidR="007749F7" w:rsidRPr="00DC6509" w:rsidRDefault="007749F7" w:rsidP="00426E67">
      <w:pPr>
        <w:ind w:left="432" w:hanging="432"/>
      </w:pPr>
      <w:r w:rsidRPr="00DC6509">
        <w:rPr>
          <w:bCs/>
          <w:i/>
          <w:color w:val="000000"/>
        </w:rPr>
        <w:t>Powerful and Authentic Social Studies in a High Stakes State: Negotiating Opportunities and Preparing Pre-service Teachers.</w:t>
      </w:r>
      <w:r w:rsidRPr="00DC6509">
        <w:rPr>
          <w:bCs/>
          <w:color w:val="000000"/>
        </w:rPr>
        <w:t xml:space="preserve"> Part of symposium: Teaching Social Studies Methods in an Age of Accountability. Paper presented </w:t>
      </w:r>
      <w:r w:rsidRPr="00DC6509">
        <w:t>at the annual meeting of the College and University Faculty Assembly of the National Council for the Social Studies, San Diego, CA, November 28, 2007.</w:t>
      </w:r>
    </w:p>
    <w:p w14:paraId="214B30B0" w14:textId="3DA97C16" w:rsidR="007749F7" w:rsidRPr="00DC6509" w:rsidRDefault="007749F7" w:rsidP="00426E67">
      <w:pPr>
        <w:ind w:left="432" w:hanging="432"/>
        <w:jc w:val="both"/>
      </w:pPr>
      <w:r w:rsidRPr="00DC6509">
        <w:rPr>
          <w:i/>
        </w:rPr>
        <w:t>Epistemology Drives Pedagogy: Two History Teachers’ Practice with Film</w:t>
      </w:r>
      <w:r w:rsidRPr="00DC6509">
        <w:t>. Paper presented at the annual meeting of the American Educational Research Association, Chicago, IL, April 11, 2007.</w:t>
      </w:r>
    </w:p>
    <w:p w14:paraId="3FB27BFA" w14:textId="2A0A2E89" w:rsidR="007749F7" w:rsidRPr="00DC6509" w:rsidRDefault="007749F7" w:rsidP="00426E67">
      <w:pPr>
        <w:ind w:left="432" w:hanging="432"/>
      </w:pPr>
      <w:r w:rsidRPr="00DC6509">
        <w:rPr>
          <w:i/>
        </w:rPr>
        <w:t>Terrorism According to the Text: Representations of 9/11 and Terrorism in Popular High School Social Studies Textbooks</w:t>
      </w:r>
      <w:r w:rsidRPr="00DC6509">
        <w:t xml:space="preserve"> (with Dr. Diana Hess)</w:t>
      </w:r>
      <w:r w:rsidRPr="00DC6509">
        <w:rPr>
          <w:i/>
        </w:rPr>
        <w:t>.</w:t>
      </w:r>
      <w:r w:rsidRPr="00DC6509">
        <w:t xml:space="preserve"> Part of symposium: Curricular Politics: The Roles of the Present in Representing the Past. Paper presented at the annual meeting of the College and University Faculty Assembly of the National Council for the Social Studies, Washington, D.C., November 30, 2006.</w:t>
      </w:r>
    </w:p>
    <w:p w14:paraId="7FF9F6AD" w14:textId="63A80FBD" w:rsidR="007749F7" w:rsidRPr="00DC6509" w:rsidRDefault="007749F7" w:rsidP="00426E67">
      <w:pPr>
        <w:ind w:left="432" w:hanging="432"/>
      </w:pPr>
      <w:r w:rsidRPr="00DC6509">
        <w:rPr>
          <w:i/>
        </w:rPr>
        <w:t>Attempting to Understand the Lives of Others: Film as a Tool for Developing Historical Empathy</w:t>
      </w:r>
      <w:r w:rsidRPr="00DC6509">
        <w:t>. Paper presented at the annual meeting of the American Educational Research Association, San Francisco, CA. April 11, 2006.</w:t>
      </w:r>
    </w:p>
    <w:p w14:paraId="4FFBDAFD" w14:textId="4170BAEC" w:rsidR="007749F7" w:rsidRPr="00DC6509" w:rsidRDefault="007749F7" w:rsidP="00426E67">
      <w:pPr>
        <w:ind w:left="432" w:hanging="432"/>
      </w:pPr>
      <w:r w:rsidRPr="00DC6509">
        <w:rPr>
          <w:i/>
        </w:rPr>
        <w:t xml:space="preserve">Film as a Tool for Engaging Students in Historical Thinking. </w:t>
      </w:r>
      <w:r w:rsidRPr="00DC6509">
        <w:t>Paper presented at the annual meeting of the American Educational Research Association, San Francisco, CA. April 10, 2006.</w:t>
      </w:r>
    </w:p>
    <w:p w14:paraId="68453808" w14:textId="1CBFD3D7" w:rsidR="007749F7" w:rsidRPr="00DC6509" w:rsidRDefault="007749F7" w:rsidP="00426E67">
      <w:pPr>
        <w:pStyle w:val="BlockText"/>
        <w:ind w:left="432" w:hanging="432"/>
        <w:rPr>
          <w:rFonts w:ascii="Times New Roman" w:hAnsi="Times New Roman"/>
        </w:rPr>
      </w:pPr>
      <w:r w:rsidRPr="00DC6509">
        <w:rPr>
          <w:rFonts w:ascii="Times New Roman" w:hAnsi="Times New Roman"/>
          <w:i/>
        </w:rPr>
        <w:t xml:space="preserve">Was That How It Really Happened? Using Film and Video to Engage Students </w:t>
      </w:r>
      <w:proofErr w:type="gramStart"/>
      <w:r w:rsidRPr="00DC6509">
        <w:rPr>
          <w:rFonts w:ascii="Times New Roman" w:hAnsi="Times New Roman"/>
          <w:i/>
        </w:rPr>
        <w:t>In</w:t>
      </w:r>
      <w:proofErr w:type="gramEnd"/>
      <w:r w:rsidRPr="00DC6509">
        <w:rPr>
          <w:rFonts w:ascii="Times New Roman" w:hAnsi="Times New Roman"/>
          <w:i/>
        </w:rPr>
        <w:t xml:space="preserve"> Historical Thinking</w:t>
      </w:r>
      <w:r w:rsidRPr="00DC6509">
        <w:rPr>
          <w:rFonts w:ascii="Times New Roman" w:hAnsi="Times New Roman"/>
        </w:rPr>
        <w:t>. Paper presented at the annual meeting of the College and University Faculty Assembly of the National Council for the Social Studies, Kansas City, MO. November 17, 2005.</w:t>
      </w:r>
    </w:p>
    <w:p w14:paraId="4990F8F5" w14:textId="062EAC5C" w:rsidR="007749F7" w:rsidRPr="00DC6509" w:rsidRDefault="007749F7" w:rsidP="00426E67">
      <w:pPr>
        <w:pStyle w:val="BlockText"/>
        <w:ind w:left="432" w:hanging="432"/>
        <w:rPr>
          <w:rFonts w:ascii="Times New Roman" w:hAnsi="Times New Roman"/>
        </w:rPr>
      </w:pPr>
      <w:r w:rsidRPr="00DC6509">
        <w:rPr>
          <w:rFonts w:ascii="Times New Roman" w:hAnsi="Times New Roman"/>
          <w:i/>
        </w:rPr>
        <w:t xml:space="preserve">Was That How It Really Happened? Using Visual Media </w:t>
      </w:r>
      <w:proofErr w:type="gramStart"/>
      <w:r w:rsidRPr="00DC6509">
        <w:rPr>
          <w:rFonts w:ascii="Times New Roman" w:hAnsi="Times New Roman"/>
          <w:i/>
        </w:rPr>
        <w:t>To</w:t>
      </w:r>
      <w:proofErr w:type="gramEnd"/>
      <w:r w:rsidRPr="00DC6509">
        <w:rPr>
          <w:rFonts w:ascii="Times New Roman" w:hAnsi="Times New Roman"/>
          <w:i/>
        </w:rPr>
        <w:t xml:space="preserve"> Engage Students In Historical Thinking</w:t>
      </w:r>
      <w:r w:rsidRPr="00DC6509">
        <w:rPr>
          <w:rFonts w:ascii="Times New Roman" w:hAnsi="Times New Roman"/>
        </w:rPr>
        <w:t xml:space="preserve">. Paper presented at the annual meeting of the American Educational Research Association, Montreal, Canada. April 15, 2005. </w:t>
      </w:r>
    </w:p>
    <w:p w14:paraId="2B87407A" w14:textId="47970350" w:rsidR="007749F7" w:rsidRPr="00DC6509" w:rsidRDefault="007749F7" w:rsidP="00426E67">
      <w:pPr>
        <w:ind w:left="432" w:hanging="432"/>
      </w:pPr>
      <w:r w:rsidRPr="00DC6509">
        <w:rPr>
          <w:i/>
        </w:rPr>
        <w:t>The Burden of Historical Representation: Race and "Educational" Hollywood Film</w:t>
      </w:r>
      <w:r w:rsidRPr="00DC6509">
        <w:t xml:space="preserve">. Paper presented at the annual meeting of the College and University Faculty Assembly of the National Council for the Social Studies, Baltimore, MD. November 18, 2004. </w:t>
      </w:r>
    </w:p>
    <w:p w14:paraId="7EC14875" w14:textId="77777777" w:rsidR="007749F7" w:rsidRPr="00DC6509" w:rsidRDefault="007749F7">
      <w:pPr>
        <w:ind w:left="432" w:hanging="432"/>
      </w:pPr>
      <w:r w:rsidRPr="00DC6509">
        <w:rPr>
          <w:i/>
        </w:rPr>
        <w:t>A Window into History: Feature Films and the Construction of History</w:t>
      </w:r>
      <w:r w:rsidRPr="00DC6509">
        <w:t>.  Paper presented at the annual meeting of the College and University Faculty Assembly of the National Council for the Social Studies, Chicago, IL. November 12, 2003.</w:t>
      </w:r>
    </w:p>
    <w:p w14:paraId="58059CED" w14:textId="77777777" w:rsidR="007749F7" w:rsidRPr="00DC6509" w:rsidRDefault="007749F7">
      <w:pPr>
        <w:ind w:left="432" w:hanging="432"/>
      </w:pPr>
    </w:p>
    <w:p w14:paraId="0D14FF24" w14:textId="1C3D5252" w:rsidR="001526EF" w:rsidRPr="00DC6509" w:rsidRDefault="007749F7" w:rsidP="00E4416B">
      <w:pPr>
        <w:pStyle w:val="Heading2"/>
        <w:rPr>
          <w:rFonts w:ascii="Times New Roman" w:hAnsi="Times New Roman"/>
        </w:rPr>
      </w:pPr>
      <w:r w:rsidRPr="00DC6509">
        <w:rPr>
          <w:rFonts w:ascii="Times New Roman" w:hAnsi="Times New Roman"/>
        </w:rPr>
        <w:lastRenderedPageBreak/>
        <w:t>Other Refereed</w:t>
      </w:r>
      <w:r w:rsidR="00B06583" w:rsidRPr="00DC6509">
        <w:rPr>
          <w:rFonts w:ascii="Times New Roman" w:hAnsi="Times New Roman"/>
        </w:rPr>
        <w:t xml:space="preserve"> International,</w:t>
      </w:r>
      <w:r w:rsidRPr="00DC6509">
        <w:rPr>
          <w:rFonts w:ascii="Times New Roman" w:hAnsi="Times New Roman"/>
        </w:rPr>
        <w:t xml:space="preserve"> National and Regional/State Presentations</w:t>
      </w:r>
    </w:p>
    <w:p w14:paraId="6273A641" w14:textId="09EA5BD2" w:rsidR="00ED1A1F" w:rsidRPr="00DC6509" w:rsidRDefault="009F7738" w:rsidP="009F7738">
      <w:pPr>
        <w:ind w:left="450" w:hanging="450"/>
      </w:pPr>
      <w:r w:rsidRPr="00DC6509">
        <w:rPr>
          <w:i/>
        </w:rPr>
        <w:t xml:space="preserve">Teaching 9/11 and the War on Terror Beyond the Twentieth </w:t>
      </w:r>
      <w:r w:rsidRPr="00DC6509">
        <w:t>Anniversary (with Daniel Berman and Leila Walker). To be presented at the National Council for the Social Studies. Minneapolis, MN, November 2021.</w:t>
      </w:r>
    </w:p>
    <w:p w14:paraId="58BBB6CA" w14:textId="3CA35EAB" w:rsidR="00E4416B" w:rsidRPr="00DC6509" w:rsidRDefault="00E4416B" w:rsidP="00E4416B">
      <w:pPr>
        <w:ind w:left="432" w:hanging="432"/>
      </w:pPr>
      <w:r w:rsidRPr="00DC6509">
        <w:rPr>
          <w:i/>
        </w:rPr>
        <w:t xml:space="preserve">Critical Reading of Local Historical Markers as Introduction to Hidden and Difficult Histories. </w:t>
      </w:r>
      <w:r w:rsidRPr="00DC6509">
        <w:t>Part of Contemporary Issues Dialog</w:t>
      </w:r>
      <w:r w:rsidR="00574214" w:rsidRPr="00DC6509">
        <w:t>u</w:t>
      </w:r>
      <w:r w:rsidRPr="00DC6509">
        <w:t>e Session: Teacher Education: Initiating Cases into Teaching Difficult Knowledge/ Difficult Histories. Presented at the College and University Faculty Assembly of NCSS, Austin, TX, November 2019.</w:t>
      </w:r>
    </w:p>
    <w:p w14:paraId="196510C4" w14:textId="0B05B490" w:rsidR="001526EF" w:rsidRPr="00DC6509" w:rsidRDefault="00E4416B" w:rsidP="00E4416B">
      <w:pPr>
        <w:ind w:left="432" w:hanging="432"/>
      </w:pPr>
      <w:r w:rsidRPr="00DC6509">
        <w:rPr>
          <w:bCs/>
          <w:i/>
          <w:iCs/>
          <w:color w:val="000000"/>
        </w:rPr>
        <w:t xml:space="preserve">Using Historic Markers for Inquiry into Local Hidden/Difficult Histories </w:t>
      </w:r>
      <w:r w:rsidRPr="00DC6509">
        <w:rPr>
          <w:bCs/>
          <w:iCs/>
          <w:color w:val="000000"/>
        </w:rPr>
        <w:t>(with David Hicks, Alan Marcus, and Bradley Kraft)</w:t>
      </w:r>
      <w:r w:rsidRPr="00DC6509">
        <w:t xml:space="preserve">. Presented at the National Council for the Social Studies, Austin, TX, November 2019. </w:t>
      </w:r>
    </w:p>
    <w:p w14:paraId="61047E03" w14:textId="3E38CF31" w:rsidR="001024F4" w:rsidRPr="00DC6509" w:rsidRDefault="001024F4" w:rsidP="00426E67">
      <w:pPr>
        <w:ind w:left="450" w:hanging="450"/>
      </w:pPr>
      <w:r w:rsidRPr="00DC6509">
        <w:rPr>
          <w:i/>
        </w:rPr>
        <w:t xml:space="preserve">Teaching Difficult History Through Film </w:t>
      </w:r>
      <w:r w:rsidRPr="00DC6509">
        <w:t xml:space="preserve">(with Alan Marcus, Stephanie van Hover, and David Hicks). </w:t>
      </w:r>
      <w:r w:rsidR="00E4416B" w:rsidRPr="00DC6509">
        <w:t>P</w:t>
      </w:r>
      <w:r w:rsidRPr="00DC6509">
        <w:t xml:space="preserve">resented at the Annual Conference of the National Council for the Social Studies, Chicago, November 2018. </w:t>
      </w:r>
    </w:p>
    <w:p w14:paraId="067DCEB2" w14:textId="12F54644" w:rsidR="00B06583" w:rsidRPr="00DC6509" w:rsidRDefault="00587FAF" w:rsidP="00426E67">
      <w:pPr>
        <w:ind w:left="450" w:hanging="450"/>
      </w:pPr>
      <w:r w:rsidRPr="00DC6509">
        <w:rPr>
          <w:i/>
        </w:rPr>
        <w:t xml:space="preserve">Teaching Difficult History Through Film </w:t>
      </w:r>
      <w:r w:rsidRPr="00DC6509">
        <w:t>(with Alan Marcus, Stephanie van Hover, and David Hicks</w:t>
      </w:r>
      <w:r w:rsidR="00B06583" w:rsidRPr="00DC6509">
        <w:t xml:space="preserve">, Ben Walsh, Anthony Brown, </w:t>
      </w:r>
      <w:proofErr w:type="spellStart"/>
      <w:r w:rsidR="00B06583" w:rsidRPr="00DC6509">
        <w:t>Keffrelyn</w:t>
      </w:r>
      <w:proofErr w:type="spellEnd"/>
      <w:r w:rsidR="00B06583" w:rsidRPr="00DC6509">
        <w:t xml:space="preserve"> Brown, and Christine Rogers Stanton). CUFA Research</w:t>
      </w:r>
      <w:r w:rsidR="001024F4" w:rsidRPr="00DC6509">
        <w:t xml:space="preserve"> into Practice Session. P</w:t>
      </w:r>
      <w:r w:rsidR="00B06583" w:rsidRPr="00DC6509">
        <w:t xml:space="preserve">resented at the Annual Conference of the National Council for the Social Studies, San Francisco, November 2017. </w:t>
      </w:r>
    </w:p>
    <w:p w14:paraId="3FCE4EA7" w14:textId="66955446" w:rsidR="00B06583" w:rsidRPr="00DC6509" w:rsidRDefault="00B06583" w:rsidP="00426E67">
      <w:pPr>
        <w:ind w:left="450" w:hanging="450"/>
        <w:rPr>
          <w:bCs/>
          <w:lang w:val="en-GB"/>
        </w:rPr>
      </w:pPr>
      <w:r w:rsidRPr="00DC6509">
        <w:rPr>
          <w:bCs/>
          <w:i/>
          <w:lang w:val="en-GB"/>
        </w:rPr>
        <w:t xml:space="preserve">Teacher Development and Place-Based History and Heritage Education </w:t>
      </w:r>
      <w:r w:rsidRPr="00DC6509">
        <w:rPr>
          <w:bCs/>
          <w:lang w:val="en-GB"/>
        </w:rPr>
        <w:t>(with David Hicks, Ben Walsh, Todd Ogle, and</w:t>
      </w:r>
      <w:r w:rsidR="001024F4" w:rsidRPr="00DC6509">
        <w:rPr>
          <w:bCs/>
          <w:lang w:val="en-GB"/>
        </w:rPr>
        <w:t xml:space="preserve"> Stephanie van Hover). P</w:t>
      </w:r>
      <w:r w:rsidRPr="00DC6509">
        <w:rPr>
          <w:bCs/>
          <w:lang w:val="en-GB"/>
        </w:rPr>
        <w:t>resented at the History Educators International Research Network, Dublin, September 2017.</w:t>
      </w:r>
    </w:p>
    <w:p w14:paraId="04A9D112" w14:textId="09CEFCC4" w:rsidR="00587FAF" w:rsidRPr="00DC6509" w:rsidRDefault="001024F4" w:rsidP="00426E67">
      <w:pPr>
        <w:ind w:left="450" w:hanging="450"/>
        <w:rPr>
          <w:bCs/>
          <w:i/>
        </w:rPr>
      </w:pPr>
      <w:r w:rsidRPr="00DC6509">
        <w:rPr>
          <w:bCs/>
          <w:i/>
        </w:rPr>
        <w:t>Teaching Difficult History a</w:t>
      </w:r>
      <w:r w:rsidR="00443703" w:rsidRPr="00DC6509">
        <w:rPr>
          <w:bCs/>
          <w:i/>
        </w:rPr>
        <w:t>nd Perspectives Of “The Other” Through Film</w:t>
      </w:r>
      <w:r w:rsidR="00443703" w:rsidRPr="00DC6509">
        <w:rPr>
          <w:bCs/>
        </w:rPr>
        <w:t xml:space="preserve"> (with David Hicks, Stephanie van Hover, and Ben Walsh).</w:t>
      </w:r>
      <w:r w:rsidR="00443703" w:rsidRPr="00DC6509">
        <w:rPr>
          <w:bCs/>
          <w:i/>
        </w:rPr>
        <w:t xml:space="preserve"> </w:t>
      </w:r>
      <w:r w:rsidRPr="00DC6509">
        <w:rPr>
          <w:bCs/>
          <w:lang w:val="en-GB"/>
        </w:rPr>
        <w:t>P</w:t>
      </w:r>
      <w:r w:rsidR="00B06583" w:rsidRPr="00DC6509">
        <w:rPr>
          <w:bCs/>
          <w:lang w:val="en-GB"/>
        </w:rPr>
        <w:t>resented at the History Educators International Research Network, Dublin, September 2017.</w:t>
      </w:r>
    </w:p>
    <w:p w14:paraId="44EB14D4" w14:textId="64C39DED" w:rsidR="00AF6D39" w:rsidRPr="00DC6509" w:rsidRDefault="00AF6D39" w:rsidP="00426E67">
      <w:pPr>
        <w:ind w:left="450" w:hanging="450"/>
      </w:pPr>
      <w:r w:rsidRPr="00DC6509">
        <w:rPr>
          <w:i/>
        </w:rPr>
        <w:t>Difficult films. Difficult representations, difficult discussions</w:t>
      </w:r>
      <w:r w:rsidR="001F6FD5" w:rsidRPr="00DC6509">
        <w:rPr>
          <w:i/>
        </w:rPr>
        <w:t xml:space="preserve"> </w:t>
      </w:r>
      <w:r w:rsidR="001F6FD5" w:rsidRPr="00DC6509">
        <w:t>(with Alan Marcus, Stephanie van Hover, and David Hicks)</w:t>
      </w:r>
      <w:r w:rsidRPr="00DC6509">
        <w:rPr>
          <w:i/>
        </w:rPr>
        <w:t>. Challenging social studies.</w:t>
      </w:r>
      <w:r w:rsidRPr="00DC6509">
        <w:t xml:space="preserve"> Poster presentation at annual conference of the College and University Faculty Assembly of the National Council for the Social Studies, Washington DC</w:t>
      </w:r>
      <w:r w:rsidR="001F6FD5" w:rsidRPr="00DC6509">
        <w:t>, November 2016</w:t>
      </w:r>
      <w:r w:rsidRPr="00DC6509">
        <w:t>.</w:t>
      </w:r>
    </w:p>
    <w:p w14:paraId="2919CB7F" w14:textId="3F8E8C2D" w:rsidR="00E666DB" w:rsidRPr="00DC6509" w:rsidRDefault="00E666DB" w:rsidP="00426E67">
      <w:pPr>
        <w:ind w:left="450" w:hanging="450"/>
      </w:pPr>
      <w:r w:rsidRPr="00DC6509">
        <w:rPr>
          <w:i/>
        </w:rPr>
        <w:t>Platforms for the Unpopular</w:t>
      </w:r>
      <w:r w:rsidR="00A83216" w:rsidRPr="00DC6509">
        <w:t xml:space="preserve"> (member of panel). P</w:t>
      </w:r>
      <w:r w:rsidRPr="00DC6509">
        <w:t xml:space="preserve">resented at the American </w:t>
      </w:r>
      <w:r w:rsidR="00137F90" w:rsidRPr="00DC6509">
        <w:t>Alliance</w:t>
      </w:r>
      <w:r w:rsidRPr="00DC6509">
        <w:t xml:space="preserve"> of Museums Annual Meeting, Washington DC, May 27, 2016.</w:t>
      </w:r>
    </w:p>
    <w:p w14:paraId="759750A3" w14:textId="5AA47695" w:rsidR="007749F7" w:rsidRPr="00DC6509" w:rsidRDefault="007749F7" w:rsidP="00426E67">
      <w:pPr>
        <w:ind w:left="450" w:hanging="450"/>
      </w:pPr>
      <w:r w:rsidRPr="00DC6509">
        <w:rPr>
          <w:i/>
        </w:rPr>
        <w:t xml:space="preserve">Structured Academic Controversy in the Social Studies Classroom </w:t>
      </w:r>
      <w:r w:rsidRPr="00DC6509">
        <w:t>(with David Hicks and Stephanie Van Hover).</w:t>
      </w:r>
      <w:r w:rsidRPr="00DC6509">
        <w:rPr>
          <w:bCs/>
        </w:rPr>
        <w:t xml:space="preserve"> </w:t>
      </w:r>
      <w:r w:rsidR="00E666DB" w:rsidRPr="00DC6509">
        <w:rPr>
          <w:bCs/>
        </w:rPr>
        <w:t>P</w:t>
      </w:r>
      <w:r w:rsidRPr="00DC6509">
        <w:rPr>
          <w:bCs/>
        </w:rPr>
        <w:t>resented at the Virginia Council for the Social Studies annual conference, Roanoke, VA, November 1, 2015.</w:t>
      </w:r>
    </w:p>
    <w:p w14:paraId="3E59F3DC" w14:textId="726622F8" w:rsidR="007749F7" w:rsidRPr="00DC6509" w:rsidRDefault="007749F7" w:rsidP="00426E67">
      <w:pPr>
        <w:ind w:left="432" w:hanging="432"/>
      </w:pPr>
      <w:r w:rsidRPr="00DC6509">
        <w:rPr>
          <w:i/>
        </w:rPr>
        <w:t xml:space="preserve">Memory, Media, and Representations of the Great War </w:t>
      </w:r>
      <w:r w:rsidRPr="00DC6509">
        <w:t>(with David Hicks and Stephanie Van Hover). CUFA sponsored Research in Practice session. Presented at the Annual Conference of the National Council for the Social Studies, Boston, MA, November 2014.</w:t>
      </w:r>
    </w:p>
    <w:p w14:paraId="7096F11F" w14:textId="53587310" w:rsidR="007749F7" w:rsidRPr="00DC6509" w:rsidRDefault="007749F7" w:rsidP="00426E67">
      <w:pPr>
        <w:ind w:left="432" w:hanging="432"/>
      </w:pPr>
      <w:r w:rsidRPr="00DC6509">
        <w:rPr>
          <w:i/>
        </w:rPr>
        <w:t xml:space="preserve">Identifying Global Perspectives: Teaching WWII through International Film </w:t>
      </w:r>
      <w:r w:rsidRPr="00DC6509">
        <w:t>(with Alan Marcus). Presented at the Annual Conference of the National Council for the Social Studies, Boston, MA, November 2014.</w:t>
      </w:r>
    </w:p>
    <w:p w14:paraId="69AD3755" w14:textId="77777777" w:rsidR="007749F7" w:rsidRPr="00DC6509" w:rsidRDefault="007749F7" w:rsidP="00153509">
      <w:pPr>
        <w:widowControl w:val="0"/>
        <w:autoSpaceDE w:val="0"/>
        <w:autoSpaceDN w:val="0"/>
        <w:adjustRightInd w:val="0"/>
        <w:ind w:left="446" w:hanging="446"/>
      </w:pPr>
      <w:r w:rsidRPr="00DC6509">
        <w:rPr>
          <w:i/>
        </w:rPr>
        <w:t xml:space="preserve">Teaching and Learning about the “War to End all Wars” as its Centenary Approaches. </w:t>
      </w:r>
      <w:r w:rsidRPr="00DC6509">
        <w:t xml:space="preserve">(with David Hicks and Stephanie Van Hover). </w:t>
      </w:r>
      <w:r w:rsidRPr="00DC6509">
        <w:rPr>
          <w:bCs/>
        </w:rPr>
        <w:t>Presented at the Virginia Council for the Social Studies annual conference, Roanoke, VA, November 1, 2013.</w:t>
      </w:r>
    </w:p>
    <w:p w14:paraId="26BCEA34" w14:textId="0343071B" w:rsidR="007749F7" w:rsidRPr="00DC6509" w:rsidRDefault="007749F7" w:rsidP="00426E67">
      <w:pPr>
        <w:ind w:left="432" w:hanging="432"/>
      </w:pPr>
      <w:r w:rsidRPr="00DC6509">
        <w:rPr>
          <w:i/>
        </w:rPr>
        <w:t xml:space="preserve">Bringing Everyone into the Discussion: Conducting Successful Middle Grades Seminars </w:t>
      </w:r>
      <w:r w:rsidRPr="00DC6509">
        <w:t>(with Patty Jones &amp; Molly McClain). Presented at the Annual Conference of the National Council for the Social Studies, Washington, DC, December 2011.</w:t>
      </w:r>
    </w:p>
    <w:p w14:paraId="773F11D5" w14:textId="3D744590" w:rsidR="007749F7" w:rsidRPr="00DC6509" w:rsidRDefault="007749F7" w:rsidP="00426E67">
      <w:pPr>
        <w:ind w:left="432" w:hanging="432"/>
      </w:pPr>
      <w:r w:rsidRPr="00DC6509">
        <w:rPr>
          <w:bCs/>
          <w:i/>
        </w:rPr>
        <w:lastRenderedPageBreak/>
        <w:t>Using Film to Teach Controversial Historic and Contemporary Events and Issues</w:t>
      </w:r>
      <w:r w:rsidRPr="00DC6509">
        <w:rPr>
          <w:bCs/>
        </w:rPr>
        <w:t xml:space="preserve"> (with David Hicks and Stephanie Van Hover). Presented at the Virginia Council for the Social Studies annual conference, Williamsburg, VA, October 22, 2010.</w:t>
      </w:r>
    </w:p>
    <w:p w14:paraId="02D56FFC" w14:textId="309D8C58" w:rsidR="007749F7" w:rsidRPr="00DC6509" w:rsidRDefault="007749F7" w:rsidP="00426E67">
      <w:pPr>
        <w:ind w:left="432" w:hanging="432"/>
      </w:pPr>
      <w:r w:rsidRPr="00DC6509">
        <w:rPr>
          <w:bCs/>
          <w:i/>
        </w:rPr>
        <w:t xml:space="preserve">Making the Most of Films to Critically Examine World and U.S. History </w:t>
      </w:r>
      <w:r w:rsidRPr="00DC6509">
        <w:rPr>
          <w:bCs/>
        </w:rPr>
        <w:t>(with David Hicks and Stephanie Van Hover). Presented at the Virginia Council for the Social Studies annual conference, Williamsburg, VA, October 22, 2010.</w:t>
      </w:r>
    </w:p>
    <w:p w14:paraId="18C7AC05" w14:textId="271DCD15" w:rsidR="007749F7" w:rsidRPr="00DC6509" w:rsidRDefault="007749F7" w:rsidP="00426E67">
      <w:pPr>
        <w:ind w:left="432" w:hanging="432"/>
        <w:rPr>
          <w:rStyle w:val="HTMLTypewriter"/>
          <w:rFonts w:ascii="Times New Roman" w:eastAsia="Times" w:hAnsi="Times New Roman"/>
          <w:sz w:val="24"/>
        </w:rPr>
      </w:pPr>
      <w:r w:rsidRPr="00DC6509">
        <w:rPr>
          <w:i/>
        </w:rPr>
        <w:t>Teaching History with Film</w:t>
      </w:r>
      <w:r w:rsidRPr="00DC6509">
        <w:t xml:space="preserve"> – CUFA Research to Practice Session (with Alan Marcus, Rich Paxton, and Scott Metzger). Presented at the Annual Conference of the National Council for the Social Studies, Denver, CO, November 12, 2010.</w:t>
      </w:r>
    </w:p>
    <w:p w14:paraId="2158DBB6" w14:textId="3D51728D" w:rsidR="007749F7" w:rsidRPr="00DC6509" w:rsidRDefault="007749F7" w:rsidP="00426E67">
      <w:pPr>
        <w:ind w:left="432" w:hanging="432"/>
      </w:pPr>
      <w:r w:rsidRPr="00DC6509">
        <w:rPr>
          <w:i/>
        </w:rPr>
        <w:t xml:space="preserve">Using Documentary Film to Raise Controversial Historical and Contemporary Issues </w:t>
      </w:r>
      <w:r w:rsidRPr="00DC6509">
        <w:t>(with Alan Marcus). Presented at the Annual Conference of the National Council for the Social Studies, Atlanta, GA November 13-14, 2009.</w:t>
      </w:r>
    </w:p>
    <w:p w14:paraId="19DA89CD" w14:textId="153D9614" w:rsidR="007749F7" w:rsidRPr="00DC6509" w:rsidRDefault="007749F7" w:rsidP="00426E67">
      <w:pPr>
        <w:ind w:left="432" w:hanging="432"/>
        <w:rPr>
          <w:i/>
        </w:rPr>
      </w:pPr>
      <w:r w:rsidRPr="00DC6509">
        <w:rPr>
          <w:i/>
        </w:rPr>
        <w:t>Teachin</w:t>
      </w:r>
      <w:r w:rsidR="00426E67" w:rsidRPr="00DC6509">
        <w:rPr>
          <w:i/>
        </w:rPr>
        <w:t xml:space="preserve">g Civics with a Multiplayer </w:t>
      </w:r>
      <w:proofErr w:type="spellStart"/>
      <w:r w:rsidR="00426E67" w:rsidRPr="00DC6509">
        <w:rPr>
          <w:i/>
        </w:rPr>
        <w:t>Onl</w:t>
      </w:r>
      <w:r w:rsidRPr="00DC6509">
        <w:rPr>
          <w:i/>
        </w:rPr>
        <w:t>ne</w:t>
      </w:r>
      <w:proofErr w:type="spellEnd"/>
      <w:r w:rsidRPr="00DC6509">
        <w:rPr>
          <w:i/>
        </w:rPr>
        <w:t xml:space="preserve"> Role-Play Game. </w:t>
      </w:r>
      <w:r w:rsidRPr="00DC6509">
        <w:t>Presented at the Annual Conference of the National Council for the Social Studies, Atlanta, GA November 13-14, 2009.</w:t>
      </w:r>
    </w:p>
    <w:p w14:paraId="47E11CF2" w14:textId="76B33A41" w:rsidR="007749F7" w:rsidRPr="00DC6509" w:rsidRDefault="007749F7" w:rsidP="00426E67">
      <w:pPr>
        <w:ind w:left="432" w:hanging="432"/>
      </w:pPr>
      <w:r w:rsidRPr="00DC6509">
        <w:rPr>
          <w:i/>
        </w:rPr>
        <w:t xml:space="preserve">Exploring Global Perspectives of the Past and Present Through Films </w:t>
      </w:r>
      <w:r w:rsidRPr="00DC6509">
        <w:t>(with Dr. Alan Marcus). Presented at the Annual Conference of the National Council for the Social Studies, San Diego, CA, December 1, 2007.</w:t>
      </w:r>
    </w:p>
    <w:p w14:paraId="4EC81F9C" w14:textId="54CECA45" w:rsidR="007749F7" w:rsidRPr="00DC6509" w:rsidRDefault="007749F7" w:rsidP="00426E67">
      <w:pPr>
        <w:ind w:left="432" w:hanging="432"/>
        <w:rPr>
          <w:color w:val="000000"/>
        </w:rPr>
      </w:pPr>
      <w:r w:rsidRPr="00DC6509">
        <w:rPr>
          <w:i/>
          <w:color w:val="000000"/>
        </w:rPr>
        <w:t>Teaching About the Presidency through Video &amp; Audio</w:t>
      </w:r>
      <w:r w:rsidRPr="00DC6509">
        <w:rPr>
          <w:color w:val="000000"/>
        </w:rPr>
        <w:t xml:space="preserve"> (with Stephanie Van Hover, David Hicks, and Meghan </w:t>
      </w:r>
      <w:proofErr w:type="spellStart"/>
      <w:r w:rsidRPr="00DC6509">
        <w:rPr>
          <w:color w:val="000000"/>
        </w:rPr>
        <w:t>Manfra</w:t>
      </w:r>
      <w:proofErr w:type="spellEnd"/>
      <w:r w:rsidRPr="00DC6509">
        <w:rPr>
          <w:color w:val="000000"/>
        </w:rPr>
        <w:t>). Presented at the Virginia Annual Conference for Social Studies Educators, Richmond, VA, October 20, 2007.</w:t>
      </w:r>
    </w:p>
    <w:p w14:paraId="1195AB86" w14:textId="1C32A03F" w:rsidR="007749F7" w:rsidRPr="00DC6509" w:rsidRDefault="007749F7" w:rsidP="00426E67">
      <w:pPr>
        <w:ind w:left="432" w:hanging="432"/>
        <w:rPr>
          <w:color w:val="000000"/>
        </w:rPr>
      </w:pPr>
      <w:r w:rsidRPr="00DC6509">
        <w:rPr>
          <w:i/>
          <w:color w:val="000000"/>
        </w:rPr>
        <w:t>Using Media and Technology to Teach About the Holocaust and Genocide</w:t>
      </w:r>
      <w:r w:rsidRPr="00DC6509">
        <w:rPr>
          <w:color w:val="000000"/>
        </w:rPr>
        <w:t xml:space="preserve"> (with Meghan </w:t>
      </w:r>
      <w:proofErr w:type="spellStart"/>
      <w:r w:rsidRPr="00DC6509">
        <w:rPr>
          <w:color w:val="000000"/>
        </w:rPr>
        <w:t>Manfra</w:t>
      </w:r>
      <w:proofErr w:type="spellEnd"/>
      <w:r w:rsidRPr="00DC6509">
        <w:rPr>
          <w:color w:val="000000"/>
        </w:rPr>
        <w:t>, David Hicks, and Stephanie Van Hover). Presented at the Virginia Annual Conference for Social Studies Educators, Richmond, VA, October 19, 2007.</w:t>
      </w:r>
    </w:p>
    <w:p w14:paraId="3A3F0F3C" w14:textId="5D3A48EE" w:rsidR="007749F7" w:rsidRPr="00DC6509" w:rsidRDefault="007749F7" w:rsidP="00426E67">
      <w:pPr>
        <w:ind w:left="432" w:hanging="432"/>
      </w:pPr>
      <w:r w:rsidRPr="00DC6509">
        <w:rPr>
          <w:i/>
          <w:color w:val="000000"/>
        </w:rPr>
        <w:t>Teaching History with Film: Promises, Pitfalls, and Pedagogy</w:t>
      </w:r>
      <w:r w:rsidRPr="00DC6509">
        <w:rPr>
          <w:color w:val="000000"/>
        </w:rPr>
        <w:t xml:space="preserve"> (with Dr. Alan Marcus). Presented at the Annual Conference of the National Council for the Social Studies, Washington D.C., December 2, 2006. Session sponsored by the College and University Faculty Assembly of the National Council for the Social Studies.</w:t>
      </w:r>
    </w:p>
    <w:p w14:paraId="27808453" w14:textId="26371E3A" w:rsidR="007749F7" w:rsidRPr="00DC6509" w:rsidRDefault="007749F7" w:rsidP="00426E67">
      <w:pPr>
        <w:ind w:left="432" w:hanging="432"/>
      </w:pPr>
      <w:r w:rsidRPr="00DC6509">
        <w:rPr>
          <w:i/>
        </w:rPr>
        <w:t>Digital Deliberation</w:t>
      </w:r>
      <w:r w:rsidRPr="00DC6509">
        <w:t xml:space="preserve">: </w:t>
      </w:r>
      <w:r w:rsidRPr="00DC6509">
        <w:rPr>
          <w:i/>
        </w:rPr>
        <w:t>Using Digital Tools to Engage Students in the Deliberation of Historical and Social Issues</w:t>
      </w:r>
      <w:r w:rsidRPr="00DC6509">
        <w:t>. Presented at the Wisconsin Council for the Social Studies and International Education Conference, Middleton, WI. March 20, 2006</w:t>
      </w:r>
    </w:p>
    <w:p w14:paraId="1241313B" w14:textId="2B8F55C9" w:rsidR="007749F7" w:rsidRPr="00DC6509" w:rsidRDefault="007749F7" w:rsidP="00426E67">
      <w:pPr>
        <w:pStyle w:val="BodyTextIndent3"/>
        <w:ind w:left="432" w:hanging="432"/>
        <w:rPr>
          <w:rFonts w:ascii="Times New Roman" w:hAnsi="Times New Roman"/>
        </w:rPr>
      </w:pPr>
      <w:r w:rsidRPr="00DC6509">
        <w:rPr>
          <w:rFonts w:ascii="Times New Roman" w:hAnsi="Times New Roman"/>
          <w:i/>
        </w:rPr>
        <w:t>Tinsel Town as Teacher: Hollywood Film in U.S. History Classrooms</w:t>
      </w:r>
      <w:r w:rsidRPr="00DC6509">
        <w:rPr>
          <w:rFonts w:ascii="Times New Roman" w:hAnsi="Times New Roman"/>
        </w:rPr>
        <w:t xml:space="preserve"> (with Dr. Alan Marcus). Presented at the Annual meeting of the National Council for the Social Studies. Baltimore, MD. November 19, 2004. </w:t>
      </w:r>
    </w:p>
    <w:p w14:paraId="289F258B" w14:textId="34DADB22" w:rsidR="007749F7" w:rsidRPr="00DC6509" w:rsidRDefault="007749F7" w:rsidP="00426E67">
      <w:pPr>
        <w:ind w:left="432" w:hanging="432"/>
      </w:pPr>
      <w:r w:rsidRPr="00DC6509">
        <w:rPr>
          <w:i/>
        </w:rPr>
        <w:t>A Window into History: Digital Media and Critical Thinking in the Social Studies</w:t>
      </w:r>
      <w:r w:rsidRPr="00DC6509">
        <w:t>. Presented at the Governors Wisconsin Educational Technology Conference, Wisconsin Dells, WI. October 13, 2004.</w:t>
      </w:r>
    </w:p>
    <w:p w14:paraId="734F84D8" w14:textId="4B157C65" w:rsidR="007749F7" w:rsidRPr="00DC6509" w:rsidRDefault="007749F7" w:rsidP="00426E67">
      <w:pPr>
        <w:ind w:left="432" w:hanging="432"/>
      </w:pPr>
      <w:r w:rsidRPr="00DC6509">
        <w:rPr>
          <w:i/>
        </w:rPr>
        <w:t>A Window into History: Feature Films and their Role in History Education</w:t>
      </w:r>
      <w:r w:rsidRPr="00DC6509">
        <w:t>. Presented at the Great Lakes Regional Conference, Wisconsin Council for the Social Studies, Middleton, WI. March 13, 2004.</w:t>
      </w:r>
    </w:p>
    <w:p w14:paraId="6EF173D1" w14:textId="4247A716" w:rsidR="007749F7" w:rsidRPr="00DC6509" w:rsidRDefault="007749F7" w:rsidP="00426E67">
      <w:pPr>
        <w:ind w:left="432" w:hanging="432"/>
      </w:pPr>
      <w:r w:rsidRPr="00DC6509">
        <w:rPr>
          <w:i/>
        </w:rPr>
        <w:t>Information Literacy, Technology, and Problem-Based Learning: The Big 6 Approach</w:t>
      </w:r>
      <w:r w:rsidRPr="00DC6509">
        <w:t xml:space="preserve"> (with co-presenter </w:t>
      </w:r>
      <w:r w:rsidRPr="00DC6509">
        <w:rPr>
          <w:color w:val="000000"/>
          <w:sz w:val="26"/>
        </w:rPr>
        <w:t xml:space="preserve">Teresa </w:t>
      </w:r>
      <w:proofErr w:type="spellStart"/>
      <w:r w:rsidRPr="00DC6509">
        <w:rPr>
          <w:color w:val="000000"/>
          <w:sz w:val="26"/>
        </w:rPr>
        <w:t>Kreutzmann</w:t>
      </w:r>
      <w:proofErr w:type="spellEnd"/>
      <w:r w:rsidRPr="00DC6509">
        <w:rPr>
          <w:color w:val="000000"/>
          <w:sz w:val="26"/>
        </w:rPr>
        <w:t>). </w:t>
      </w:r>
      <w:r w:rsidRPr="00DC6509">
        <w:t>Presented at the Governor’s Wisconsin Educational Technologies Conference,</w:t>
      </w:r>
      <w:r w:rsidR="00426E67" w:rsidRPr="00DC6509">
        <w:t xml:space="preserve"> </w:t>
      </w:r>
      <w:proofErr w:type="spellStart"/>
      <w:r w:rsidR="00426E67" w:rsidRPr="00DC6509">
        <w:t>LaCrosse</w:t>
      </w:r>
      <w:proofErr w:type="spellEnd"/>
      <w:r w:rsidR="00426E67" w:rsidRPr="00DC6509">
        <w:t>, WI. October 22, 2003.</w:t>
      </w:r>
    </w:p>
    <w:p w14:paraId="378D076D" w14:textId="12520EC1" w:rsidR="007749F7" w:rsidRPr="00DC6509" w:rsidRDefault="007749F7" w:rsidP="00426E67">
      <w:pPr>
        <w:ind w:left="432" w:hanging="432"/>
      </w:pPr>
      <w:r w:rsidRPr="00DC6509">
        <w:rPr>
          <w:i/>
        </w:rPr>
        <w:t>Wary to Wise:  Integrating the World Wide Web into the Primary Classroom</w:t>
      </w:r>
      <w:r w:rsidRPr="00DC6509">
        <w:t xml:space="preserve"> (with co-presenter Nancy Walker). Presented at the Governor’s Wisconsin Educational Technologies Conference, Madison, WI. October 9, 2002.</w:t>
      </w:r>
    </w:p>
    <w:p w14:paraId="3862A6E2" w14:textId="77777777" w:rsidR="007749F7" w:rsidRPr="00DC6509" w:rsidRDefault="007749F7">
      <w:pPr>
        <w:ind w:left="432" w:hanging="432"/>
      </w:pPr>
      <w:r w:rsidRPr="00DC6509">
        <w:rPr>
          <w:i/>
        </w:rPr>
        <w:lastRenderedPageBreak/>
        <w:t xml:space="preserve">Closing the Distance: Combining </w:t>
      </w:r>
      <w:proofErr w:type="spellStart"/>
      <w:r w:rsidRPr="00DC6509">
        <w:rPr>
          <w:i/>
        </w:rPr>
        <w:t>BlackBoard</w:t>
      </w:r>
      <w:proofErr w:type="spellEnd"/>
      <w:r w:rsidRPr="00DC6509">
        <w:rPr>
          <w:i/>
        </w:rPr>
        <w:sym w:font="Symbol" w:char="F0D4"/>
      </w:r>
      <w:r w:rsidRPr="00DC6509">
        <w:rPr>
          <w:i/>
        </w:rPr>
        <w:t xml:space="preserve"> and Distance Education</w:t>
      </w:r>
      <w:r w:rsidRPr="00DC6509">
        <w:t xml:space="preserve"> (with co-presenter Roxanne </w:t>
      </w:r>
      <w:proofErr w:type="spellStart"/>
      <w:r w:rsidRPr="00DC6509">
        <w:t>Biffert</w:t>
      </w:r>
      <w:proofErr w:type="spellEnd"/>
      <w:r w:rsidRPr="00DC6509">
        <w:t>). Presented at the Governor’s Wisconsin Educational Technologies Conference, Madison, WI. October 9, 2002.</w:t>
      </w:r>
    </w:p>
    <w:p w14:paraId="3BA8EE1D" w14:textId="77777777" w:rsidR="007749F7" w:rsidRPr="00DC6509" w:rsidRDefault="007749F7" w:rsidP="007749F7">
      <w:pPr>
        <w:rPr>
          <w:b/>
          <w:color w:val="000000"/>
        </w:rPr>
      </w:pPr>
    </w:p>
    <w:p w14:paraId="5AC3A959" w14:textId="119294A5" w:rsidR="00E34C0D" w:rsidRPr="00DC6509" w:rsidRDefault="007749F7" w:rsidP="00E34C0D">
      <w:pPr>
        <w:ind w:left="432" w:hanging="432"/>
        <w:rPr>
          <w:b/>
          <w:color w:val="000000"/>
        </w:rPr>
      </w:pPr>
      <w:r w:rsidRPr="00DC6509">
        <w:rPr>
          <w:b/>
          <w:color w:val="000000"/>
        </w:rPr>
        <w:t>Other Invited Presentations, Lectures and Panels</w:t>
      </w:r>
    </w:p>
    <w:p w14:paraId="372DCD75" w14:textId="632F2661" w:rsidR="0063154C" w:rsidRPr="00DC6509" w:rsidRDefault="00AB0631" w:rsidP="00E34C0D">
      <w:pPr>
        <w:ind w:left="432" w:hanging="432"/>
        <w:rPr>
          <w:color w:val="000000"/>
        </w:rPr>
      </w:pPr>
      <w:r w:rsidRPr="00DC6509">
        <w:rPr>
          <w:i/>
          <w:color w:val="000000"/>
        </w:rPr>
        <w:t xml:space="preserve">Teaching 9/11 and the War on Terror Beyond 20 </w:t>
      </w:r>
      <w:r w:rsidRPr="00DC6509">
        <w:rPr>
          <w:color w:val="000000"/>
        </w:rPr>
        <w:t xml:space="preserve">(Invited session). Wisconsin Council for the Social Studies </w:t>
      </w:r>
      <w:proofErr w:type="spellStart"/>
      <w:r w:rsidRPr="00DC6509">
        <w:rPr>
          <w:color w:val="000000"/>
        </w:rPr>
        <w:t>Beyondference</w:t>
      </w:r>
      <w:proofErr w:type="spellEnd"/>
      <w:r w:rsidRPr="00DC6509">
        <w:rPr>
          <w:color w:val="000000"/>
        </w:rPr>
        <w:t xml:space="preserve"> Series. September, 2021.</w:t>
      </w:r>
    </w:p>
    <w:p w14:paraId="0DFB5B9D" w14:textId="6C4F43B8" w:rsidR="00AB0631" w:rsidRPr="00DC6509" w:rsidRDefault="004C6018" w:rsidP="00AB0631">
      <w:pPr>
        <w:ind w:left="450" w:hanging="450"/>
      </w:pPr>
      <w:r w:rsidRPr="00DC6509">
        <w:rPr>
          <w:i/>
        </w:rPr>
        <w:t>Talking Techno</w:t>
      </w:r>
      <w:r w:rsidR="00AB0631" w:rsidRPr="00DC6509">
        <w:rPr>
          <w:i/>
        </w:rPr>
        <w:t>l</w:t>
      </w:r>
      <w:r w:rsidRPr="00DC6509">
        <w:rPr>
          <w:i/>
        </w:rPr>
        <w:t>ogy in the Classroom: Making</w:t>
      </w:r>
      <w:r w:rsidR="00AB0631" w:rsidRPr="00DC6509">
        <w:rPr>
          <w:i/>
        </w:rPr>
        <w:t xml:space="preserve"> </w:t>
      </w:r>
      <w:r w:rsidRPr="00DC6509">
        <w:rPr>
          <w:i/>
        </w:rPr>
        <w:t>the Intangible Engaging</w:t>
      </w:r>
      <w:r w:rsidR="00AB0631" w:rsidRPr="00DC6509">
        <w:rPr>
          <w:i/>
        </w:rPr>
        <w:t xml:space="preserve"> </w:t>
      </w:r>
      <w:r w:rsidR="00AB0631" w:rsidRPr="00DC6509">
        <w:t>(Invited lecture)</w:t>
      </w:r>
      <w:r w:rsidR="00AB0631" w:rsidRPr="00DC6509">
        <w:rPr>
          <w:i/>
        </w:rPr>
        <w:t xml:space="preserve">. </w:t>
      </w:r>
      <w:r w:rsidR="00AB0631" w:rsidRPr="00DC6509">
        <w:t>Presentation for joint Teaching Cyber-Warfare and Accelerating Global Change. Center for European Studies (CES) and the Center for Russia, East Europe and Central Asia (CREECA), March 20, 2021. </w:t>
      </w:r>
    </w:p>
    <w:p w14:paraId="2C2DF20F" w14:textId="29B29CF2" w:rsidR="0063154C" w:rsidRPr="00DC6509" w:rsidRDefault="00ED1A1F" w:rsidP="00AB0631">
      <w:pPr>
        <w:ind w:left="432" w:hanging="432"/>
        <w:rPr>
          <w:i/>
        </w:rPr>
      </w:pPr>
      <w:r w:rsidRPr="00DC6509">
        <w:rPr>
          <w:i/>
        </w:rPr>
        <w:t>Historic Markers as sites of Inquiry into Difficult and Marginalized Histories</w:t>
      </w:r>
      <w:r w:rsidR="00AB0631" w:rsidRPr="00DC6509">
        <w:rPr>
          <w:i/>
        </w:rPr>
        <w:t xml:space="preserve"> </w:t>
      </w:r>
      <w:r w:rsidR="00AB0631" w:rsidRPr="00DC6509">
        <w:t>(Invited lecture and workshop)</w:t>
      </w:r>
      <w:r w:rsidRPr="00DC6509">
        <w:rPr>
          <w:i/>
        </w:rPr>
        <w:t xml:space="preserve">. </w:t>
      </w:r>
      <w:r w:rsidRPr="00DC6509">
        <w:t xml:space="preserve">Virginia Department of Education Virtual </w:t>
      </w:r>
      <w:r w:rsidR="00AB0631" w:rsidRPr="00DC6509">
        <w:t>PD Series. November, 2020.</w:t>
      </w:r>
    </w:p>
    <w:p w14:paraId="72A67F3F" w14:textId="05731D0B" w:rsidR="001526EF" w:rsidRPr="00DC6509" w:rsidRDefault="00153509" w:rsidP="00E34C0D">
      <w:pPr>
        <w:ind w:left="432" w:hanging="432"/>
        <w:rPr>
          <w:color w:val="000000"/>
        </w:rPr>
      </w:pPr>
      <w:r w:rsidRPr="00DC6509">
        <w:rPr>
          <w:i/>
          <w:color w:val="000000"/>
        </w:rPr>
        <w:t xml:space="preserve">Teaching Difficult History: How are Past Informs the Present </w:t>
      </w:r>
      <w:r w:rsidRPr="00DC6509">
        <w:rPr>
          <w:color w:val="000000"/>
        </w:rPr>
        <w:t xml:space="preserve">(invited lecture and workshop). Holocaust Commission of the United Jewish Foundation of Tidewater </w:t>
      </w:r>
      <w:proofErr w:type="spellStart"/>
      <w:r w:rsidRPr="00DC6509">
        <w:rPr>
          <w:color w:val="000000"/>
        </w:rPr>
        <w:t>Bienniel</w:t>
      </w:r>
      <w:proofErr w:type="spellEnd"/>
      <w:r w:rsidRPr="00DC6509">
        <w:rPr>
          <w:color w:val="000000"/>
        </w:rPr>
        <w:t xml:space="preserve"> Educator Conference, Norfolk, VA, July 2019.</w:t>
      </w:r>
    </w:p>
    <w:p w14:paraId="09EAF2A6" w14:textId="212F4F33" w:rsidR="00153509" w:rsidRPr="00DC6509" w:rsidRDefault="00153509" w:rsidP="00153509">
      <w:pPr>
        <w:ind w:left="432" w:hanging="432"/>
        <w:rPr>
          <w:i/>
        </w:rPr>
      </w:pPr>
      <w:r w:rsidRPr="00DC6509">
        <w:rPr>
          <w:i/>
        </w:rPr>
        <w:t xml:space="preserve">"The Terrors of War" Iconic Images in Teaching K-12 Professional Development Workshop </w:t>
      </w:r>
      <w:r w:rsidRPr="00DC6509">
        <w:t>(invited workshop)</w:t>
      </w:r>
      <w:r w:rsidRPr="00DC6509">
        <w:rPr>
          <w:i/>
        </w:rPr>
        <w:t>.</w:t>
      </w:r>
      <w:r w:rsidRPr="00DC6509">
        <w:t xml:space="preserve"> Center for Southeast Asian Studies, UW-Madison, May 2019</w:t>
      </w:r>
      <w:r w:rsidRPr="00DC6509">
        <w:rPr>
          <w:i/>
        </w:rPr>
        <w:t xml:space="preserve"> </w:t>
      </w:r>
    </w:p>
    <w:p w14:paraId="256C879C" w14:textId="51E1D15B" w:rsidR="00EA2344" w:rsidRPr="00DC6509" w:rsidRDefault="00EA2344" w:rsidP="00426E67">
      <w:pPr>
        <w:ind w:left="720" w:hanging="720"/>
      </w:pPr>
      <w:r w:rsidRPr="00DC6509">
        <w:rPr>
          <w:i/>
        </w:rPr>
        <w:t xml:space="preserve">International Perspectives on Charlottesville </w:t>
      </w:r>
      <w:r w:rsidRPr="00DC6509">
        <w:t>(invited panel)</w:t>
      </w:r>
      <w:r w:rsidRPr="00DC6509">
        <w:rPr>
          <w:i/>
        </w:rPr>
        <w:t xml:space="preserve">. </w:t>
      </w:r>
      <w:proofErr w:type="spellStart"/>
      <w:r w:rsidRPr="00DC6509">
        <w:t>Reves</w:t>
      </w:r>
      <w:proofErr w:type="spellEnd"/>
      <w:r w:rsidRPr="00DC6509">
        <w:t xml:space="preserve"> Center for International Studies International Perspectives Series. </w:t>
      </w:r>
      <w:proofErr w:type="spellStart"/>
      <w:r w:rsidRPr="00DC6509">
        <w:t>Reves</w:t>
      </w:r>
      <w:proofErr w:type="spellEnd"/>
      <w:r w:rsidRPr="00DC6509">
        <w:t xml:space="preserve"> Center, William &amp; Mary, September 28, 2017.</w:t>
      </w:r>
    </w:p>
    <w:p w14:paraId="43F3BF42" w14:textId="5F296C25" w:rsidR="00327702" w:rsidRPr="00DC6509" w:rsidRDefault="00327702" w:rsidP="00426E67">
      <w:pPr>
        <w:ind w:left="720" w:hanging="720"/>
      </w:pPr>
      <w:r w:rsidRPr="00DC6509">
        <w:rPr>
          <w:i/>
        </w:rPr>
        <w:t xml:space="preserve">Fifteen years after September 11, 2001: Terrorism, terrorists, and the war on terror in US State Social Studies Curriculum Standards </w:t>
      </w:r>
      <w:r w:rsidRPr="00DC6509">
        <w:t>(with Diana Hess)</w:t>
      </w:r>
      <w:r w:rsidRPr="00DC6509">
        <w:rPr>
          <w:i/>
        </w:rPr>
        <w:t>.</w:t>
      </w:r>
      <w:r w:rsidRPr="00DC6509">
        <w:t xml:space="preserve"> Third International Symposium on Teaching about Extremism, Terror, and Trauma. Montreal, CA, </w:t>
      </w:r>
      <w:r w:rsidR="00EF2430" w:rsidRPr="00DC6509">
        <w:t>September 26</w:t>
      </w:r>
      <w:r w:rsidR="00685C73" w:rsidRPr="00DC6509">
        <w:t>, 2017.</w:t>
      </w:r>
    </w:p>
    <w:p w14:paraId="4689CDC4" w14:textId="5326AA59" w:rsidR="001145DB" w:rsidRPr="00DC6509" w:rsidRDefault="001145DB" w:rsidP="00426E67">
      <w:pPr>
        <w:ind w:left="720" w:hanging="720"/>
      </w:pPr>
      <w:r w:rsidRPr="00DC6509">
        <w:rPr>
          <w:i/>
        </w:rPr>
        <w:t xml:space="preserve">Media Education and Democratic Citizenship Education: Preparing Students to Engage in the Digital Age. </w:t>
      </w:r>
      <w:r w:rsidRPr="00DC6509">
        <w:t xml:space="preserve">Social Studies Education for Democratic Citizenship Conference. Singapore, July 2017. </w:t>
      </w:r>
    </w:p>
    <w:p w14:paraId="7270AB7C" w14:textId="0D61E92F" w:rsidR="001145DB" w:rsidRPr="00DC6509" w:rsidRDefault="001145DB" w:rsidP="00426E67">
      <w:pPr>
        <w:ind w:left="720" w:hanging="720"/>
      </w:pPr>
      <w:r w:rsidRPr="00DC6509">
        <w:rPr>
          <w:i/>
        </w:rPr>
        <w:t xml:space="preserve">Integrating Media Education into the Social Studies. </w:t>
      </w:r>
      <w:r w:rsidRPr="00DC6509">
        <w:t xml:space="preserve">Social Studies Education for Democratic Citizenship Conference. Singapore, July 2017. </w:t>
      </w:r>
    </w:p>
    <w:p w14:paraId="05F0F927" w14:textId="003B632E" w:rsidR="001145DB" w:rsidRPr="00DC6509" w:rsidRDefault="001145DB" w:rsidP="00426E67">
      <w:pPr>
        <w:ind w:left="432" w:hanging="432"/>
        <w:rPr>
          <w:color w:val="000000"/>
        </w:rPr>
      </w:pPr>
      <w:r w:rsidRPr="00DC6509">
        <w:rPr>
          <w:i/>
          <w:color w:val="000000"/>
        </w:rPr>
        <w:t xml:space="preserve">Historians Approaches to Teaching Difficult History Through Film. </w:t>
      </w:r>
      <w:r w:rsidRPr="00DC6509">
        <w:rPr>
          <w:color w:val="000000"/>
        </w:rPr>
        <w:t>William &amp; Mary and St Andrews University Dual Degree Program Symposium. St Andrews, Scotland, May 2017.</w:t>
      </w:r>
    </w:p>
    <w:p w14:paraId="20185C1B" w14:textId="01588A8C" w:rsidR="00AD0757" w:rsidRPr="00DC6509" w:rsidRDefault="00AD0757" w:rsidP="00426E67">
      <w:pPr>
        <w:ind w:left="432" w:hanging="432"/>
        <w:rPr>
          <w:color w:val="000000"/>
        </w:rPr>
      </w:pPr>
      <w:r w:rsidRPr="00DC6509">
        <w:rPr>
          <w:i/>
          <w:color w:val="000000"/>
        </w:rPr>
        <w:t xml:space="preserve">Teaching Difficult History Through Film. </w:t>
      </w:r>
      <w:r w:rsidRPr="00DC6509">
        <w:rPr>
          <w:color w:val="000000"/>
        </w:rPr>
        <w:t xml:space="preserve">Teachers, Teaching, and Media Conference. Wake Forest University (Winston-Salem), NC, March </w:t>
      </w:r>
      <w:r w:rsidR="001145DB" w:rsidRPr="00DC6509">
        <w:rPr>
          <w:color w:val="000000"/>
        </w:rPr>
        <w:t>3, 2017.</w:t>
      </w:r>
    </w:p>
    <w:p w14:paraId="34AD59A0" w14:textId="3CC7BE21" w:rsidR="00EE6C10" w:rsidRPr="00DC6509" w:rsidRDefault="00AF6D39" w:rsidP="00426E67">
      <w:pPr>
        <w:ind w:left="432" w:hanging="432"/>
        <w:rPr>
          <w:color w:val="000000"/>
        </w:rPr>
      </w:pPr>
      <w:r w:rsidRPr="00DC6509">
        <w:rPr>
          <w:i/>
          <w:color w:val="000000"/>
        </w:rPr>
        <w:t>Civic</w:t>
      </w:r>
      <w:r w:rsidR="00EE6C10" w:rsidRPr="00DC6509">
        <w:rPr>
          <w:i/>
          <w:color w:val="000000"/>
        </w:rPr>
        <w:t xml:space="preserve"> Education</w:t>
      </w:r>
      <w:r w:rsidR="00EE6C10" w:rsidRPr="00DC6509">
        <w:rPr>
          <w:color w:val="000000"/>
        </w:rPr>
        <w:t xml:space="preserve"> (invited panel member). Council for State Governments National Conference. Williamsburg, VA, December 9, 2016.</w:t>
      </w:r>
    </w:p>
    <w:p w14:paraId="08A7A3CA" w14:textId="55D5D2B6" w:rsidR="007D72D9" w:rsidRPr="00DC6509" w:rsidRDefault="003D5CDA" w:rsidP="00426E67">
      <w:pPr>
        <w:ind w:left="432" w:hanging="432"/>
        <w:rPr>
          <w:b/>
          <w:color w:val="000000"/>
        </w:rPr>
      </w:pPr>
      <w:r w:rsidRPr="00DC6509">
        <w:rPr>
          <w:i/>
        </w:rPr>
        <w:t>The Challenge of Field-Based Historical Inquiry in K-12 Schools: A Comparative Study of Efforts in Singapore and the United States</w:t>
      </w:r>
      <w:r w:rsidR="00EE6C10" w:rsidRPr="00DC6509">
        <w:t xml:space="preserve"> (invited talk). </w:t>
      </w:r>
      <w:proofErr w:type="spellStart"/>
      <w:r w:rsidR="00EE6C10" w:rsidRPr="00DC6509">
        <w:t>Reves</w:t>
      </w:r>
      <w:proofErr w:type="spellEnd"/>
      <w:r w:rsidR="00EE6C10" w:rsidRPr="00DC6509">
        <w:t xml:space="preserve"> Center for International Studies Board Meeting. College of William &amp; Mary, Williamsburg, VA, November 10, 2016.</w:t>
      </w:r>
    </w:p>
    <w:p w14:paraId="47CB258A" w14:textId="070183A9" w:rsidR="007D3F52" w:rsidRPr="00DC6509" w:rsidRDefault="007D3F52" w:rsidP="00426E67">
      <w:pPr>
        <w:ind w:left="432" w:hanging="432"/>
        <w:rPr>
          <w:color w:val="000000"/>
        </w:rPr>
      </w:pPr>
      <w:r w:rsidRPr="00DC6509">
        <w:rPr>
          <w:i/>
          <w:color w:val="000000"/>
        </w:rPr>
        <w:t>9/11 in the Curriculum: 15 Years Later</w:t>
      </w:r>
      <w:r w:rsidR="007D72D9" w:rsidRPr="00DC6509">
        <w:rPr>
          <w:i/>
          <w:color w:val="000000"/>
        </w:rPr>
        <w:t xml:space="preserve"> </w:t>
      </w:r>
      <w:r w:rsidR="007D72D9" w:rsidRPr="00DC6509">
        <w:rPr>
          <w:color w:val="000000"/>
        </w:rPr>
        <w:t>(invited talk)</w:t>
      </w:r>
      <w:r w:rsidRPr="00DC6509">
        <w:rPr>
          <w:i/>
          <w:color w:val="000000"/>
        </w:rPr>
        <w:t xml:space="preserve">. </w:t>
      </w:r>
      <w:r w:rsidR="007D72D9" w:rsidRPr="00DC6509">
        <w:rPr>
          <w:color w:val="000000"/>
        </w:rPr>
        <w:t>School of Education Development Board. College of William &amp; Mary, Williamsburg, VA, September 16, 2016.</w:t>
      </w:r>
    </w:p>
    <w:p w14:paraId="25F600D4" w14:textId="6024A151" w:rsidR="00E666DB" w:rsidRPr="00DC6509" w:rsidRDefault="00E666DB" w:rsidP="00426E67">
      <w:pPr>
        <w:ind w:left="432" w:hanging="432"/>
        <w:rPr>
          <w:color w:val="000000"/>
        </w:rPr>
      </w:pPr>
      <w:r w:rsidRPr="00DC6509">
        <w:rPr>
          <w:i/>
          <w:color w:val="000000"/>
        </w:rPr>
        <w:t xml:space="preserve">Platforms for the Unpopular </w:t>
      </w:r>
      <w:r w:rsidRPr="00DC6509">
        <w:rPr>
          <w:color w:val="000000"/>
        </w:rPr>
        <w:t xml:space="preserve">(invited session). Newseum Annual Open House Day for Teachers, Washington DC, April </w:t>
      </w:r>
      <w:r w:rsidR="00E34C0D" w:rsidRPr="00DC6509">
        <w:rPr>
          <w:color w:val="000000"/>
        </w:rPr>
        <w:t>9, 2016.</w:t>
      </w:r>
    </w:p>
    <w:p w14:paraId="04FA54E0" w14:textId="784D7FBB" w:rsidR="00E34C0D" w:rsidRPr="00DC6509" w:rsidRDefault="00E34C0D" w:rsidP="00426E67">
      <w:pPr>
        <w:ind w:left="432" w:hanging="432"/>
        <w:rPr>
          <w:color w:val="000000"/>
        </w:rPr>
      </w:pPr>
      <w:r w:rsidRPr="00DC6509">
        <w:rPr>
          <w:i/>
          <w:color w:val="000000"/>
        </w:rPr>
        <w:t xml:space="preserve">UT-Austin Social Studies Speaker Series </w:t>
      </w:r>
      <w:r w:rsidRPr="00DC6509">
        <w:rPr>
          <w:color w:val="000000"/>
        </w:rPr>
        <w:t>(Visiting Scholar). Austin, TX, March 20-23, 2016.</w:t>
      </w:r>
    </w:p>
    <w:p w14:paraId="3BAA3BA1" w14:textId="502A2AEF" w:rsidR="007749F7" w:rsidRPr="00DC6509" w:rsidRDefault="007749F7" w:rsidP="00426E67">
      <w:pPr>
        <w:ind w:left="432" w:hanging="432"/>
        <w:rPr>
          <w:color w:val="000000"/>
        </w:rPr>
      </w:pPr>
      <w:r w:rsidRPr="00DC6509">
        <w:rPr>
          <w:i/>
          <w:color w:val="000000"/>
        </w:rPr>
        <w:lastRenderedPageBreak/>
        <w:t>Learning about and Writing for Journals in the Social Studies</w:t>
      </w:r>
      <w:r w:rsidRPr="00DC6509">
        <w:rPr>
          <w:color w:val="000000"/>
        </w:rPr>
        <w:t xml:space="preserve"> (Invited Panel).</w:t>
      </w:r>
      <w:r w:rsidRPr="00DC6509">
        <w:t xml:space="preserve"> Annual Conference of the National Council for the Social Studies, New Orleans, LA, November 13, 2015.</w:t>
      </w:r>
    </w:p>
    <w:p w14:paraId="7F40542B" w14:textId="7CBDF25B" w:rsidR="007749F7" w:rsidRPr="00DC6509" w:rsidRDefault="007749F7" w:rsidP="00426E67">
      <w:pPr>
        <w:ind w:left="432" w:hanging="432"/>
        <w:rPr>
          <w:color w:val="000000"/>
        </w:rPr>
      </w:pPr>
      <w:r w:rsidRPr="00DC6509">
        <w:rPr>
          <w:i/>
          <w:color w:val="000000"/>
        </w:rPr>
        <w:t>CUFA and CS4</w:t>
      </w:r>
      <w:r w:rsidRPr="00DC6509">
        <w:rPr>
          <w:color w:val="000000"/>
        </w:rPr>
        <w:t xml:space="preserve"> (Invited Panel). Council of State Social Studies Specialists Annual Meeting. New Orleans, LA, November 12, 2015.</w:t>
      </w:r>
    </w:p>
    <w:p w14:paraId="6651FF5D" w14:textId="1E077D9A" w:rsidR="007749F7" w:rsidRPr="00DC6509" w:rsidRDefault="007749F7" w:rsidP="00426E67">
      <w:pPr>
        <w:ind w:left="432" w:hanging="432"/>
        <w:rPr>
          <w:color w:val="000000"/>
        </w:rPr>
      </w:pPr>
      <w:r w:rsidRPr="00DC6509">
        <w:rPr>
          <w:color w:val="000000"/>
        </w:rPr>
        <w:t xml:space="preserve">Young people’s response to </w:t>
      </w:r>
      <w:r w:rsidRPr="00DC6509">
        <w:rPr>
          <w:i/>
          <w:color w:val="000000"/>
        </w:rPr>
        <w:t>The Response</w:t>
      </w:r>
      <w:r w:rsidRPr="00DC6509">
        <w:rPr>
          <w:color w:val="000000"/>
        </w:rPr>
        <w:t xml:space="preserve">: The impact of political diversity and media framing on discussions of Combatant Status Review Tribunals (with Jason Chen). </w:t>
      </w:r>
      <w:r w:rsidRPr="00DC6509">
        <w:t>Teaching about Extremism, Terror and Trauma: 9/11— Policy, Pedagogy and Curriculum Symposium, Concordia University, Montreal, CA, March 23-34, 2015.</w:t>
      </w:r>
    </w:p>
    <w:p w14:paraId="12C974B7" w14:textId="41C38796" w:rsidR="007749F7" w:rsidRPr="00DC6509" w:rsidRDefault="007749F7" w:rsidP="00DA2AED">
      <w:pPr>
        <w:widowControl w:val="0"/>
        <w:ind w:left="450" w:hanging="450"/>
        <w:jc w:val="both"/>
        <w:rPr>
          <w:i/>
        </w:rPr>
      </w:pPr>
      <w:r w:rsidRPr="00DC6509">
        <w:rPr>
          <w:i/>
        </w:rPr>
        <w:t xml:space="preserve">A </w:t>
      </w:r>
      <w:proofErr w:type="spellStart"/>
      <w:r w:rsidRPr="00DC6509">
        <w:rPr>
          <w:i/>
        </w:rPr>
        <w:t>quantam</w:t>
      </w:r>
      <w:proofErr w:type="spellEnd"/>
      <w:r w:rsidRPr="00DC6509">
        <w:rPr>
          <w:i/>
        </w:rPr>
        <w:t xml:space="preserve"> leap: Scaling up the potential for impactful youth voice </w:t>
      </w:r>
      <w:r w:rsidRPr="00DC6509">
        <w:t>(Discussant for session). 2014 MacArthur Digital Media and Learning Conference, Boston, MA, March 2014.</w:t>
      </w:r>
    </w:p>
    <w:p w14:paraId="7764FAAF" w14:textId="29933A13" w:rsidR="007749F7" w:rsidRPr="00DC6509" w:rsidRDefault="007749F7" w:rsidP="00426E67">
      <w:pPr>
        <w:widowControl w:val="0"/>
        <w:ind w:left="450" w:hanging="450"/>
        <w:jc w:val="both"/>
      </w:pPr>
      <w:r w:rsidRPr="00DC6509">
        <w:rPr>
          <w:i/>
        </w:rPr>
        <w:t xml:space="preserve">The intellectual work of state standardized testing. </w:t>
      </w:r>
      <w:r w:rsidRPr="00DC6509">
        <w:t xml:space="preserve">(with Scott Dewitt, Nancy Patterson, Whitney Blankenship, Brook Blevins, </w:t>
      </w:r>
      <w:proofErr w:type="spellStart"/>
      <w:r w:rsidRPr="00DC6509">
        <w:t>Lorrei</w:t>
      </w:r>
      <w:proofErr w:type="spellEnd"/>
      <w:r w:rsidRPr="00DC6509">
        <w:t xml:space="preserve"> DiCamillo, David </w:t>
      </w:r>
      <w:proofErr w:type="spellStart"/>
      <w:r w:rsidRPr="00DC6509">
        <w:t>Gerwin</w:t>
      </w:r>
      <w:proofErr w:type="spellEnd"/>
      <w:r w:rsidRPr="00DC6509">
        <w:t xml:space="preserve">, Jill </w:t>
      </w:r>
      <w:proofErr w:type="spellStart"/>
      <w:r w:rsidRPr="00DC6509">
        <w:t>Gradwell</w:t>
      </w:r>
      <w:proofErr w:type="spellEnd"/>
      <w:r w:rsidRPr="00DC6509">
        <w:t xml:space="preserve">, John Gunn, Lamont Maddox, Cynthia Salinas, John </w:t>
      </w:r>
      <w:proofErr w:type="spellStart"/>
      <w:r w:rsidRPr="00DC6509">
        <w:t>Saye</w:t>
      </w:r>
      <w:proofErr w:type="spellEnd"/>
      <w:r w:rsidRPr="00DC6509">
        <w:t xml:space="preserve"> and Caroline Sullivan). Invited presentation for the 2014 business meeting of the Social Studies Research SIG at the Annual Meeting of the American Educational Research Association, Philadelphia, PA, April 2014.</w:t>
      </w:r>
    </w:p>
    <w:p w14:paraId="1D419174" w14:textId="206A5031" w:rsidR="007749F7" w:rsidRPr="00DC6509" w:rsidRDefault="007749F7" w:rsidP="00426E67">
      <w:pPr>
        <w:widowControl w:val="0"/>
        <w:ind w:left="450" w:hanging="450"/>
        <w:jc w:val="both"/>
        <w:rPr>
          <w:rStyle w:val="Strong"/>
        </w:rPr>
      </w:pPr>
      <w:r w:rsidRPr="00DC6509">
        <w:rPr>
          <w:i/>
        </w:rPr>
        <w:t xml:space="preserve">Using Film in Historical Inquiry and for Engaging in Controversial Issues. </w:t>
      </w:r>
      <w:r w:rsidRPr="00DC6509">
        <w:t>Redesigning Pedagogy 2013 Symposium. National Institute of Education, Nanyang Technological University, Singapore. June 4, 2013.</w:t>
      </w:r>
    </w:p>
    <w:p w14:paraId="7EF3D3D2" w14:textId="1027AF51" w:rsidR="007749F7" w:rsidRPr="00DC6509" w:rsidRDefault="007749F7" w:rsidP="00426E67">
      <w:pPr>
        <w:widowControl w:val="0"/>
        <w:ind w:left="450" w:hanging="450"/>
        <w:jc w:val="both"/>
        <w:rPr>
          <w:rStyle w:val="Strong"/>
          <w:b w:val="0"/>
        </w:rPr>
      </w:pPr>
      <w:r w:rsidRPr="00DC6509">
        <w:rPr>
          <w:rStyle w:val="Strong"/>
          <w:b w:val="0"/>
          <w:i/>
        </w:rPr>
        <w:t>Beyond Documents: Developing Teacher Epistemology and Pedagogy with Historical Media, Museums, and Memory</w:t>
      </w:r>
      <w:r w:rsidRPr="00DC6509">
        <w:rPr>
          <w:rStyle w:val="Strong"/>
          <w:b w:val="0"/>
        </w:rPr>
        <w:t>. College and University Faculty Assembly of the National Council for the Social Studies Retreat. Raleigh, North Carolina, January 19, 2013.</w:t>
      </w:r>
    </w:p>
    <w:p w14:paraId="319F72E6" w14:textId="5D7D63AE" w:rsidR="007749F7" w:rsidRPr="00DC6509" w:rsidRDefault="007749F7" w:rsidP="00426E67">
      <w:pPr>
        <w:widowControl w:val="0"/>
        <w:ind w:left="450" w:hanging="450"/>
        <w:jc w:val="both"/>
        <w:rPr>
          <w:bCs/>
        </w:rPr>
      </w:pPr>
      <w:r w:rsidRPr="00DC6509">
        <w:rPr>
          <w:bCs/>
          <w:i/>
        </w:rPr>
        <w:t>Disciplinary Literacy: Historical Film Literacy</w:t>
      </w:r>
      <w:r w:rsidRPr="00DC6509">
        <w:rPr>
          <w:bCs/>
        </w:rPr>
        <w:t xml:space="preserve"> (invited lecture). Engaging Youth with Social Studies Texts Course. University of Minnesota-Twin Cities, November 8, 2012.</w:t>
      </w:r>
    </w:p>
    <w:p w14:paraId="3D9E5880" w14:textId="2E65FF53" w:rsidR="007749F7" w:rsidRPr="00DC6509" w:rsidRDefault="007749F7" w:rsidP="00426E67">
      <w:pPr>
        <w:ind w:left="432" w:hanging="432"/>
        <w:rPr>
          <w:color w:val="000000"/>
        </w:rPr>
      </w:pPr>
      <w:r w:rsidRPr="00DC6509">
        <w:rPr>
          <w:i/>
        </w:rPr>
        <w:t>How Young People’s Political Backgrounds Influence Their “Reading” and Discussion of Media</w:t>
      </w:r>
      <w:r w:rsidRPr="00DC6509">
        <w:t xml:space="preserve"> (invited lecture)</w:t>
      </w:r>
      <w:r w:rsidRPr="00DC6509">
        <w:rPr>
          <w:i/>
        </w:rPr>
        <w:t xml:space="preserve">. </w:t>
      </w:r>
      <w:r w:rsidRPr="00DC6509">
        <w:t>Institute of Education, University of London, London, UK, September 19, 2012.</w:t>
      </w:r>
    </w:p>
    <w:p w14:paraId="27041D9B" w14:textId="1A00E953" w:rsidR="007749F7" w:rsidRPr="00DC6509" w:rsidRDefault="007749F7" w:rsidP="00426E67">
      <w:pPr>
        <w:ind w:left="432" w:hanging="432"/>
        <w:rPr>
          <w:color w:val="000000"/>
        </w:rPr>
      </w:pPr>
      <w:r w:rsidRPr="00DC6509">
        <w:rPr>
          <w:i/>
          <w:color w:val="000000"/>
        </w:rPr>
        <w:t xml:space="preserve">Considering place in the teaching of history: Teaching with historic sites and film </w:t>
      </w:r>
      <w:r w:rsidRPr="00DC6509">
        <w:rPr>
          <w:color w:val="000000"/>
        </w:rPr>
        <w:t>(invited lecture)</w:t>
      </w:r>
      <w:r w:rsidRPr="00DC6509">
        <w:rPr>
          <w:i/>
          <w:color w:val="000000"/>
        </w:rPr>
        <w:t>.</w:t>
      </w:r>
      <w:r w:rsidRPr="00DC6509">
        <w:rPr>
          <w:color w:val="000000"/>
        </w:rPr>
        <w:t xml:space="preserve"> University of Exeter, Exeter, UK, September 14, 2012.</w:t>
      </w:r>
    </w:p>
    <w:p w14:paraId="205691A7" w14:textId="3003C449" w:rsidR="007749F7" w:rsidRPr="00DC6509" w:rsidRDefault="007749F7" w:rsidP="0042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rPr>
          <w:rFonts w:eastAsia="Courier"/>
        </w:rPr>
      </w:pPr>
      <w:r w:rsidRPr="00DC6509">
        <w:rPr>
          <w:rFonts w:eastAsia="Courier"/>
          <w:i/>
        </w:rPr>
        <w:t xml:space="preserve">Teaching about Civil Liberties: 9/11and the War on Terror. </w:t>
      </w:r>
      <w:r w:rsidRPr="00DC6509">
        <w:rPr>
          <w:rFonts w:eastAsia="Courier"/>
        </w:rPr>
        <w:t>Capital Region Education Council Teaching American History Grant. Hartford, CT., March 29, 2012.</w:t>
      </w:r>
    </w:p>
    <w:p w14:paraId="0F0B753C" w14:textId="1B8DE1AA" w:rsidR="007749F7" w:rsidRPr="00DC6509" w:rsidRDefault="007749F7" w:rsidP="0042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rPr>
          <w:rFonts w:eastAsia="Courier"/>
        </w:rPr>
      </w:pPr>
      <w:r w:rsidRPr="00DC6509">
        <w:rPr>
          <w:rFonts w:eastAsia="Courier"/>
          <w:i/>
        </w:rPr>
        <w:t xml:space="preserve">Hillary: The Movie, </w:t>
      </w:r>
      <w:r w:rsidRPr="00DC6509">
        <w:rPr>
          <w:rFonts w:eastAsia="Courier"/>
        </w:rPr>
        <w:t>Citizens United, and the Challenge of the Documentary for Democratic Education (invited lecture)</w:t>
      </w:r>
      <w:r w:rsidRPr="00DC6509">
        <w:rPr>
          <w:rFonts w:eastAsia="Courier"/>
          <w:i/>
        </w:rPr>
        <w:t xml:space="preserve">. </w:t>
      </w:r>
      <w:r w:rsidRPr="00DC6509">
        <w:rPr>
          <w:rFonts w:eastAsia="Courier"/>
        </w:rPr>
        <w:t>Neag School of Education, University of Connecticut, Storrs, CT., March 28, 2012.</w:t>
      </w:r>
    </w:p>
    <w:p w14:paraId="3C5EE4ED" w14:textId="2D16F2A1" w:rsidR="007749F7" w:rsidRPr="00DC6509" w:rsidRDefault="007749F7" w:rsidP="0042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rPr>
          <w:bCs/>
          <w:color w:val="373737"/>
          <w:szCs w:val="104"/>
        </w:rPr>
      </w:pPr>
      <w:r w:rsidRPr="00DC6509">
        <w:rPr>
          <w:rFonts w:eastAsia="Courier"/>
          <w:i/>
        </w:rPr>
        <w:t xml:space="preserve">Teaching Issues in Social Studies with Structured Academic Controversy &amp; Debate. </w:t>
      </w:r>
      <w:r w:rsidRPr="00DC6509">
        <w:rPr>
          <w:rFonts w:eastAsia="Courier"/>
        </w:rPr>
        <w:t>Fairfax County Public Schools Advanced Academics Symposium. November, 2011.</w:t>
      </w:r>
    </w:p>
    <w:p w14:paraId="3BB8C699" w14:textId="6466C2FB" w:rsidR="007749F7" w:rsidRPr="00DC6509" w:rsidRDefault="007749F7" w:rsidP="0042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rPr>
          <w:bCs/>
          <w:color w:val="373737"/>
          <w:szCs w:val="104"/>
        </w:rPr>
      </w:pPr>
      <w:r w:rsidRPr="00DC6509">
        <w:rPr>
          <w:bCs/>
          <w:i/>
          <w:color w:val="373737"/>
          <w:szCs w:val="104"/>
        </w:rPr>
        <w:t>Using Film to Engage in Discussions of Controversial Issues and Events.</w:t>
      </w:r>
      <w:r w:rsidRPr="00DC6509">
        <w:rPr>
          <w:bCs/>
          <w:color w:val="373737"/>
          <w:szCs w:val="104"/>
        </w:rPr>
        <w:t xml:space="preserve"> Session for The College of William &amp; Mary Faculty Teaching Enhancement Project, March 31, 2011.</w:t>
      </w:r>
    </w:p>
    <w:p w14:paraId="50B3AD37" w14:textId="555315BD" w:rsidR="007749F7" w:rsidRPr="00DC6509" w:rsidRDefault="007749F7" w:rsidP="0042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rPr>
          <w:rFonts w:eastAsia="Courier"/>
        </w:rPr>
      </w:pPr>
      <w:r w:rsidRPr="00DC6509">
        <w:rPr>
          <w:rFonts w:eastAsia="Courier"/>
          <w:i/>
        </w:rPr>
        <w:t xml:space="preserve">Teaching Social Studies with the Structured Academic Controversy Model. </w:t>
      </w:r>
      <w:r w:rsidRPr="00DC6509">
        <w:rPr>
          <w:rFonts w:eastAsia="Courier"/>
        </w:rPr>
        <w:t>Workshop for Gloucester County Public Schools, Gloucester, VA, August 23, 2010.</w:t>
      </w:r>
    </w:p>
    <w:p w14:paraId="28E64727" w14:textId="6F75C57B" w:rsidR="007749F7" w:rsidRPr="00DC6509" w:rsidRDefault="007749F7" w:rsidP="0042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rPr>
          <w:rFonts w:eastAsia="Courier"/>
        </w:rPr>
      </w:pPr>
      <w:r w:rsidRPr="00DC6509">
        <w:rPr>
          <w:rFonts w:eastAsia="Courier"/>
        </w:rPr>
        <w:t xml:space="preserve">Teaching with </w:t>
      </w:r>
      <w:r w:rsidRPr="00DC6509">
        <w:rPr>
          <w:rFonts w:eastAsia="Courier"/>
          <w:i/>
        </w:rPr>
        <w:t>The Response</w:t>
      </w:r>
      <w:r w:rsidRPr="00DC6509">
        <w:rPr>
          <w:rFonts w:eastAsia="Courier"/>
        </w:rPr>
        <w:t>. Workshop for the Street Law, Inc. Annual Meeting, Washington, DC, April 28, 2010.</w:t>
      </w:r>
    </w:p>
    <w:p w14:paraId="4F2C0B05" w14:textId="1425E703" w:rsidR="007749F7" w:rsidRPr="00DC6509" w:rsidRDefault="007749F7" w:rsidP="0042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rPr>
          <w:rFonts w:eastAsia="Courier"/>
        </w:rPr>
      </w:pPr>
      <w:r w:rsidRPr="00DC6509">
        <w:rPr>
          <w:rFonts w:eastAsia="Courier"/>
          <w:i/>
        </w:rPr>
        <w:t>Using New Media to Engage in History and Social Science Inquiry</w:t>
      </w:r>
      <w:r w:rsidRPr="00DC6509">
        <w:rPr>
          <w:rFonts w:eastAsia="Courier"/>
        </w:rPr>
        <w:t>. Presented at the Dynamic Social Studies Conference, Madison, WI, February 20, 2010.</w:t>
      </w:r>
    </w:p>
    <w:p w14:paraId="567A76F6" w14:textId="7DE38DB7" w:rsidR="007749F7" w:rsidRPr="00DC6509" w:rsidRDefault="007749F7" w:rsidP="0042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rPr>
          <w:rFonts w:eastAsia="Courier"/>
        </w:rPr>
      </w:pPr>
      <w:r w:rsidRPr="00DC6509">
        <w:rPr>
          <w:i/>
        </w:rPr>
        <w:t>More Than "Showing What Happened": Using Film to Examine the Past.</w:t>
      </w:r>
      <w:r w:rsidRPr="00DC6509">
        <w:rPr>
          <w:rFonts w:eastAsia="Courier"/>
        </w:rPr>
        <w:t xml:space="preserve"> Presented at the Dynamic Social Studies Conference, Madis</w:t>
      </w:r>
      <w:r w:rsidR="00426E67" w:rsidRPr="00DC6509">
        <w:rPr>
          <w:rFonts w:eastAsia="Courier"/>
        </w:rPr>
        <w:t>on, WI, February 20, 2010.</w:t>
      </w:r>
    </w:p>
    <w:p w14:paraId="37BDD67A" w14:textId="1DC0A097" w:rsidR="007749F7" w:rsidRPr="00DC6509" w:rsidRDefault="007749F7" w:rsidP="00426E67">
      <w:pPr>
        <w:ind w:left="432" w:hanging="432"/>
        <w:rPr>
          <w:color w:val="000000"/>
        </w:rPr>
      </w:pPr>
      <w:r w:rsidRPr="00DC6509">
        <w:rPr>
          <w:i/>
          <w:color w:val="000000"/>
        </w:rPr>
        <w:lastRenderedPageBreak/>
        <w:t>Mapping Across the Social Studies</w:t>
      </w:r>
      <w:r w:rsidRPr="00DC6509">
        <w:rPr>
          <w:color w:val="000000"/>
        </w:rPr>
        <w:t xml:space="preserve"> (invited speaker). Presented at the T-TAC Annual Symposium on Professional Collaboration and Inclusive Education, Williamsburg, VA, October 2009.</w:t>
      </w:r>
    </w:p>
    <w:p w14:paraId="286B22BA" w14:textId="01DD851F" w:rsidR="007749F7" w:rsidRPr="00DC6509" w:rsidRDefault="007749F7" w:rsidP="00426E67">
      <w:pPr>
        <w:ind w:left="432" w:hanging="432"/>
        <w:rPr>
          <w:color w:val="000000"/>
        </w:rPr>
      </w:pPr>
      <w:r w:rsidRPr="00DC6509">
        <w:rPr>
          <w:i/>
          <w:color w:val="000000"/>
        </w:rPr>
        <w:t xml:space="preserve">The History Channel Effect </w:t>
      </w:r>
      <w:r w:rsidRPr="00DC6509">
        <w:rPr>
          <w:color w:val="000000"/>
        </w:rPr>
        <w:t>(invited lecture). Symposium on Teaching the Vietnam War. Sponsored by the Program in Social Studies and the Center for New Media Teaching and Learning. Teachers College, Columbia University, June 29</w:t>
      </w:r>
      <w:r w:rsidRPr="00DC6509">
        <w:rPr>
          <w:color w:val="000000"/>
          <w:vertAlign w:val="superscript"/>
        </w:rPr>
        <w:t>th</w:t>
      </w:r>
      <w:r w:rsidRPr="00DC6509">
        <w:rPr>
          <w:color w:val="000000"/>
        </w:rPr>
        <w:t>, 2009.</w:t>
      </w:r>
    </w:p>
    <w:p w14:paraId="31543158" w14:textId="2A489595" w:rsidR="007749F7" w:rsidRPr="00DC6509" w:rsidRDefault="007749F7" w:rsidP="00426E67">
      <w:pPr>
        <w:ind w:left="432" w:hanging="432"/>
        <w:rPr>
          <w:color w:val="000000"/>
        </w:rPr>
      </w:pPr>
      <w:r w:rsidRPr="00DC6509">
        <w:rPr>
          <w:i/>
          <w:color w:val="000000"/>
        </w:rPr>
        <w:t>Teaching History with Film</w:t>
      </w:r>
      <w:r w:rsidRPr="00DC6509">
        <w:rPr>
          <w:color w:val="000000"/>
        </w:rPr>
        <w:t xml:space="preserve"> (invited lecture). Colonial Williamsburg High School Teacher Institute. Williamsburg, VA, June 26</w:t>
      </w:r>
      <w:r w:rsidRPr="00DC6509">
        <w:rPr>
          <w:color w:val="000000"/>
          <w:vertAlign w:val="superscript"/>
        </w:rPr>
        <w:t>th</w:t>
      </w:r>
      <w:r w:rsidRPr="00DC6509">
        <w:rPr>
          <w:color w:val="000000"/>
        </w:rPr>
        <w:t>, 2009.</w:t>
      </w:r>
    </w:p>
    <w:p w14:paraId="3F0005C2" w14:textId="77809B2B" w:rsidR="007749F7" w:rsidRPr="00DC6509" w:rsidRDefault="007749F7" w:rsidP="00426E67">
      <w:pPr>
        <w:ind w:left="432" w:hanging="432"/>
        <w:rPr>
          <w:color w:val="000000"/>
        </w:rPr>
      </w:pPr>
      <w:r w:rsidRPr="00DC6509">
        <w:rPr>
          <w:i/>
          <w:color w:val="000000"/>
        </w:rPr>
        <w:t>Teaching Secondary Methods</w:t>
      </w:r>
      <w:r w:rsidRPr="00DC6509">
        <w:rPr>
          <w:color w:val="000000"/>
        </w:rPr>
        <w:t xml:space="preserve"> (invited speaker with Diana Hess). College and University Faculty Assembly of NCSS 2009 Retreat. Charlottesville, VA, January 17, 2009.</w:t>
      </w:r>
    </w:p>
    <w:p w14:paraId="65BAB8FF" w14:textId="23382DAF" w:rsidR="007749F7" w:rsidRPr="00DC6509" w:rsidRDefault="007749F7" w:rsidP="00426E67">
      <w:pPr>
        <w:ind w:left="432" w:hanging="432"/>
        <w:rPr>
          <w:color w:val="000000"/>
        </w:rPr>
      </w:pPr>
      <w:r w:rsidRPr="00DC6509">
        <w:rPr>
          <w:i/>
          <w:color w:val="000000"/>
        </w:rPr>
        <w:t>Documentary Film as a Medium for Teaching and Learning History</w:t>
      </w:r>
      <w:r w:rsidRPr="00DC6509">
        <w:rPr>
          <w:color w:val="000000"/>
        </w:rPr>
        <w:t>. Charlottesville Teaching American History Grant Teaching Fellows project. Charlottesville, VA, October 9, 2008.</w:t>
      </w:r>
    </w:p>
    <w:p w14:paraId="146CCBC0" w14:textId="3D3D660B" w:rsidR="007749F7" w:rsidRPr="00DC6509" w:rsidRDefault="007749F7" w:rsidP="00426E67">
      <w:pPr>
        <w:ind w:left="432" w:hanging="432"/>
        <w:rPr>
          <w:color w:val="000000"/>
        </w:rPr>
      </w:pPr>
      <w:r w:rsidRPr="00DC6509">
        <w:rPr>
          <w:i/>
          <w:color w:val="000000"/>
        </w:rPr>
        <w:t>Film as a Tool for Teaching History</w:t>
      </w:r>
      <w:r w:rsidRPr="00DC6509">
        <w:rPr>
          <w:color w:val="000000"/>
        </w:rPr>
        <w:t xml:space="preserve"> (invited speaker). Teaching American History Grant Teaching Fellows in Virginia Beach Schools (January 30, 2008) and Halifax County (February 15, 2008).</w:t>
      </w:r>
    </w:p>
    <w:p w14:paraId="7457F8DB" w14:textId="1BCDC566" w:rsidR="007749F7" w:rsidRPr="00DC6509" w:rsidRDefault="007749F7" w:rsidP="00426E67">
      <w:pPr>
        <w:ind w:left="432" w:hanging="432"/>
        <w:rPr>
          <w:i/>
        </w:rPr>
      </w:pPr>
      <w:r w:rsidRPr="00DC6509">
        <w:rPr>
          <w:i/>
          <w:color w:val="000000"/>
        </w:rPr>
        <w:t>Film as a Tool for Teaching Social Studies</w:t>
      </w:r>
      <w:r w:rsidRPr="00DC6509">
        <w:rPr>
          <w:color w:val="000000"/>
        </w:rPr>
        <w:t xml:space="preserve"> (invited speaker)</w:t>
      </w:r>
      <w:r w:rsidRPr="00DC6509">
        <w:rPr>
          <w:i/>
          <w:color w:val="000000"/>
        </w:rPr>
        <w:t>.</w:t>
      </w:r>
      <w:r w:rsidRPr="00DC6509">
        <w:rPr>
          <w:color w:val="000000"/>
        </w:rPr>
        <w:t xml:space="preserve"> Presented at the T-TAC Annual Symposium on Professional Collaboration and Inclusive Education, Williamsburg, VA, October 30, 2007.</w:t>
      </w:r>
    </w:p>
    <w:p w14:paraId="1A18B9EF" w14:textId="401A8870" w:rsidR="007749F7" w:rsidRPr="00DC6509" w:rsidRDefault="007749F7" w:rsidP="00426E67">
      <w:pPr>
        <w:ind w:left="432" w:hanging="432"/>
      </w:pPr>
      <w:r w:rsidRPr="00DC6509">
        <w:rPr>
          <w:i/>
        </w:rPr>
        <w:t>The Big6</w:t>
      </w:r>
      <w:r w:rsidRPr="00DC6509">
        <w:rPr>
          <w:i/>
        </w:rPr>
        <w:sym w:font="Symbol" w:char="F0D4"/>
      </w:r>
      <w:r w:rsidRPr="00DC6509">
        <w:rPr>
          <w:i/>
        </w:rPr>
        <w:t xml:space="preserve"> and Technology Integration </w:t>
      </w:r>
      <w:r w:rsidRPr="00DC6509">
        <w:t>(invited speaker). Wisconsin Department of Public Instruction’s “From Vision to Practice 2” summer institute, Wisconsin Dells, WI. June 30, 2004.</w:t>
      </w:r>
    </w:p>
    <w:p w14:paraId="78B55DF2" w14:textId="54F0F4DF" w:rsidR="007749F7" w:rsidRPr="00DC6509" w:rsidRDefault="007749F7" w:rsidP="00426E67">
      <w:pPr>
        <w:ind w:left="432" w:hanging="432"/>
      </w:pPr>
      <w:r w:rsidRPr="00DC6509">
        <w:rPr>
          <w:i/>
          <w:color w:val="000000"/>
        </w:rPr>
        <w:t xml:space="preserve">Preparing Educators for Online Facilitation: PBS </w:t>
      </w:r>
      <w:proofErr w:type="spellStart"/>
      <w:r w:rsidRPr="00DC6509">
        <w:rPr>
          <w:i/>
          <w:color w:val="000000"/>
        </w:rPr>
        <w:t>TeacherLine’s</w:t>
      </w:r>
      <w:proofErr w:type="spellEnd"/>
      <w:r w:rsidRPr="00DC6509">
        <w:rPr>
          <w:i/>
          <w:color w:val="000000"/>
        </w:rPr>
        <w:t xml:space="preserve"> Online Facilitator Training</w:t>
      </w:r>
      <w:r w:rsidRPr="00DC6509">
        <w:rPr>
          <w:color w:val="000000"/>
        </w:rPr>
        <w:t xml:space="preserve"> (member of invited panel). National Educational Computing Conference, Seattle, WA.  July 1, 2003.</w:t>
      </w:r>
    </w:p>
    <w:p w14:paraId="60E20878" w14:textId="77777777" w:rsidR="007749F7" w:rsidRPr="00DC6509" w:rsidRDefault="007749F7">
      <w:pPr>
        <w:ind w:left="432" w:hanging="432"/>
      </w:pPr>
      <w:r w:rsidRPr="00DC6509">
        <w:rPr>
          <w:i/>
        </w:rPr>
        <w:t>Web-based Learning Pilot</w:t>
      </w:r>
      <w:r w:rsidRPr="00DC6509">
        <w:t xml:space="preserve"> (member of invited panel). </w:t>
      </w:r>
      <w:proofErr w:type="spellStart"/>
      <w:r w:rsidRPr="00DC6509">
        <w:t>WISCNet</w:t>
      </w:r>
      <w:proofErr w:type="spellEnd"/>
      <w:r w:rsidRPr="00DC6509">
        <w:t xml:space="preserve"> Future Technologies Conference, Madison, WI. May 7, 2002. </w:t>
      </w:r>
    </w:p>
    <w:p w14:paraId="137E57ED" w14:textId="77777777" w:rsidR="00367A06" w:rsidRPr="00DC6509" w:rsidRDefault="00367A06" w:rsidP="00367A06">
      <w:pPr>
        <w:ind w:left="720" w:hanging="720"/>
        <w:rPr>
          <w:b/>
          <w:sz w:val="28"/>
          <w:u w:val="single"/>
        </w:rPr>
      </w:pPr>
    </w:p>
    <w:p w14:paraId="58BAD6C7" w14:textId="77777777" w:rsidR="00367A06" w:rsidRPr="00DC6509" w:rsidRDefault="00367A06" w:rsidP="00367A06">
      <w:pPr>
        <w:ind w:left="720" w:hanging="720"/>
        <w:rPr>
          <w:b/>
          <w:sz w:val="28"/>
          <w:u w:val="single"/>
        </w:rPr>
      </w:pPr>
      <w:r w:rsidRPr="00DC6509">
        <w:rPr>
          <w:b/>
          <w:sz w:val="28"/>
          <w:u w:val="single"/>
        </w:rPr>
        <w:t>Teaching &amp; Supervision Experience</w:t>
      </w:r>
    </w:p>
    <w:p w14:paraId="6723B08D" w14:textId="677DB60F" w:rsidR="00A1415B" w:rsidRPr="00DC6509" w:rsidRDefault="00A1415B" w:rsidP="00367A06">
      <w:pPr>
        <w:widowControl w:val="0"/>
        <w:rPr>
          <w:b/>
        </w:rPr>
      </w:pPr>
      <w:r w:rsidRPr="00DC6509">
        <w:rPr>
          <w:b/>
        </w:rPr>
        <w:t xml:space="preserve">University of Wisconsin – Madison (2019 </w:t>
      </w:r>
      <w:r w:rsidR="00C92E94" w:rsidRPr="00DC6509">
        <w:rPr>
          <w:b/>
        </w:rPr>
        <w:t>–</w:t>
      </w:r>
      <w:r w:rsidRPr="00DC6509">
        <w:rPr>
          <w:b/>
        </w:rPr>
        <w:t xml:space="preserve"> Present</w:t>
      </w:r>
      <w:r w:rsidR="00C92E94" w:rsidRPr="00DC6509">
        <w:rPr>
          <w:b/>
        </w:rPr>
        <w:t>)</w:t>
      </w:r>
    </w:p>
    <w:p w14:paraId="273C8F54" w14:textId="7F7DBED2" w:rsidR="00A1415B" w:rsidRPr="00DC6509" w:rsidRDefault="00A1415B" w:rsidP="00367A06">
      <w:pPr>
        <w:widowControl w:val="0"/>
      </w:pPr>
      <w:r w:rsidRPr="00DC6509">
        <w:t>CNI 559: Advanced Practices in the Teaching of Social Studies</w:t>
      </w:r>
    </w:p>
    <w:p w14:paraId="160E8769" w14:textId="4C5436B2" w:rsidR="00A1415B" w:rsidRPr="00DC6509" w:rsidRDefault="00A1415B" w:rsidP="00367A06">
      <w:pPr>
        <w:widowControl w:val="0"/>
      </w:pPr>
      <w:r w:rsidRPr="00DC6509">
        <w:t>CNI 371: Social Studies Methods (Elem-Early Adolescent</w:t>
      </w:r>
      <w:r w:rsidR="001526EF" w:rsidRPr="00DC6509">
        <w:t xml:space="preserve"> / Special Education Cohort</w:t>
      </w:r>
      <w:r w:rsidRPr="00DC6509">
        <w:t>)</w:t>
      </w:r>
    </w:p>
    <w:p w14:paraId="4D2099E1" w14:textId="1234E35D" w:rsidR="00A1415B" w:rsidRPr="00DC6509" w:rsidRDefault="00A1415B" w:rsidP="00367A06">
      <w:pPr>
        <w:widowControl w:val="0"/>
      </w:pPr>
      <w:r w:rsidRPr="00DC6509">
        <w:t xml:space="preserve">CNI 975: </w:t>
      </w:r>
      <w:r w:rsidR="00911236" w:rsidRPr="00DC6509">
        <w:t xml:space="preserve">Topics: </w:t>
      </w:r>
      <w:r w:rsidRPr="00DC6509">
        <w:t>Youth, Media, and Democratic Education</w:t>
      </w:r>
    </w:p>
    <w:p w14:paraId="1203316B" w14:textId="0580F675" w:rsidR="009F7738" w:rsidRPr="00DC6509" w:rsidRDefault="009F7738" w:rsidP="00367A06">
      <w:pPr>
        <w:widowControl w:val="0"/>
      </w:pPr>
      <w:r w:rsidRPr="00DC6509">
        <w:t>CNI 975: Topics: Schools on Screens</w:t>
      </w:r>
    </w:p>
    <w:p w14:paraId="3F7B8C31" w14:textId="751CDE5B" w:rsidR="00876304" w:rsidRPr="00DC6509" w:rsidRDefault="00876304" w:rsidP="00367A06">
      <w:pPr>
        <w:widowControl w:val="0"/>
      </w:pPr>
      <w:r w:rsidRPr="00DC6509">
        <w:t>CNI 975: Topics: Difficult Histories in Education</w:t>
      </w:r>
    </w:p>
    <w:p w14:paraId="6A5FD32C" w14:textId="0400B1F9" w:rsidR="00876304" w:rsidRPr="00DC6509" w:rsidRDefault="00876304" w:rsidP="00367A06">
      <w:pPr>
        <w:widowControl w:val="0"/>
      </w:pPr>
      <w:r w:rsidRPr="00DC6509">
        <w:t>CNI 835: Foundations of Social Studies</w:t>
      </w:r>
    </w:p>
    <w:p w14:paraId="2BA3B3DD" w14:textId="77777777" w:rsidR="00A1415B" w:rsidRPr="00DC6509" w:rsidRDefault="00A1415B" w:rsidP="00367A06">
      <w:pPr>
        <w:widowControl w:val="0"/>
        <w:rPr>
          <w:b/>
        </w:rPr>
      </w:pPr>
    </w:p>
    <w:p w14:paraId="12CE8269" w14:textId="5F38F5DA" w:rsidR="00367A06" w:rsidRPr="00DC6509" w:rsidRDefault="00367A06" w:rsidP="00367A06">
      <w:pPr>
        <w:widowControl w:val="0"/>
      </w:pPr>
      <w:r w:rsidRPr="00DC6509">
        <w:rPr>
          <w:b/>
        </w:rPr>
        <w:t>The College of William &amp; Mary (2006 – present)</w:t>
      </w:r>
    </w:p>
    <w:p w14:paraId="176DC220" w14:textId="68E277FF" w:rsidR="00367A06" w:rsidRPr="00DC6509" w:rsidRDefault="002F3771" w:rsidP="00367A06">
      <w:pPr>
        <w:ind w:left="450" w:hanging="450"/>
        <w:rPr>
          <w:b/>
          <w:color w:val="000000"/>
        </w:rPr>
      </w:pPr>
      <w:r w:rsidRPr="00DC6509">
        <w:rPr>
          <w:b/>
          <w:color w:val="000000"/>
        </w:rPr>
        <w:t>Film and Media Studies (</w:t>
      </w:r>
      <w:r w:rsidR="00367A06" w:rsidRPr="00DC6509">
        <w:rPr>
          <w:b/>
          <w:color w:val="000000"/>
        </w:rPr>
        <w:t>Arts &amp; Sciences</w:t>
      </w:r>
      <w:r w:rsidRPr="00DC6509">
        <w:rPr>
          <w:b/>
          <w:color w:val="000000"/>
        </w:rPr>
        <w:t xml:space="preserve"> - Undergraduate)</w:t>
      </w:r>
    </w:p>
    <w:p w14:paraId="68BD0024" w14:textId="77777777" w:rsidR="00367A06" w:rsidRPr="00DC6509" w:rsidRDefault="00367A06" w:rsidP="00367A06">
      <w:pPr>
        <w:rPr>
          <w:color w:val="000000"/>
        </w:rPr>
      </w:pPr>
      <w:r w:rsidRPr="00DC6509">
        <w:rPr>
          <w:color w:val="000000"/>
        </w:rPr>
        <w:t>Film 351 Issues in New Media</w:t>
      </w:r>
    </w:p>
    <w:p w14:paraId="35BB5FF6" w14:textId="77777777" w:rsidR="00367A06" w:rsidRPr="00DC6509" w:rsidRDefault="00367A06" w:rsidP="00367A06">
      <w:pPr>
        <w:rPr>
          <w:color w:val="000000"/>
        </w:rPr>
      </w:pPr>
      <w:r w:rsidRPr="00DC6509">
        <w:rPr>
          <w:color w:val="000000"/>
        </w:rPr>
        <w:t>Film 401 Capstone Seminar: Race, Class, and Gender in School Films</w:t>
      </w:r>
    </w:p>
    <w:p w14:paraId="705D3602" w14:textId="77777777" w:rsidR="00367A06" w:rsidRPr="00DC6509" w:rsidRDefault="00367A06" w:rsidP="00367A06">
      <w:pPr>
        <w:ind w:left="450" w:hanging="450"/>
        <w:rPr>
          <w:color w:val="000000"/>
        </w:rPr>
      </w:pPr>
      <w:r w:rsidRPr="00DC6509">
        <w:rPr>
          <w:color w:val="000000"/>
        </w:rPr>
        <w:t>Film 498 Washington Program Internship</w:t>
      </w:r>
    </w:p>
    <w:p w14:paraId="3A2437C3" w14:textId="585F4D40" w:rsidR="00367A06" w:rsidRPr="00DC6509" w:rsidRDefault="00367A06" w:rsidP="00AB01E6">
      <w:pPr>
        <w:ind w:left="450" w:hanging="450"/>
        <w:rPr>
          <w:color w:val="000000"/>
        </w:rPr>
      </w:pPr>
      <w:r w:rsidRPr="00DC6509">
        <w:rPr>
          <w:color w:val="000000"/>
        </w:rPr>
        <w:t xml:space="preserve">LCST 351 Topics in Lit. &amp; Cult. Studies: Popular History in Museums, Memorials, and Media </w:t>
      </w:r>
    </w:p>
    <w:p w14:paraId="1A7BFB06" w14:textId="77777777" w:rsidR="00367A06" w:rsidRPr="00DC6509" w:rsidRDefault="00367A06" w:rsidP="00367A06">
      <w:pPr>
        <w:rPr>
          <w:color w:val="000000"/>
        </w:rPr>
      </w:pPr>
    </w:p>
    <w:p w14:paraId="2159DE16" w14:textId="53225B0F" w:rsidR="00367A06" w:rsidRPr="00DC6509" w:rsidRDefault="00367A06" w:rsidP="00367A06">
      <w:pPr>
        <w:rPr>
          <w:b/>
          <w:color w:val="000000"/>
        </w:rPr>
      </w:pPr>
      <w:r w:rsidRPr="00DC6509">
        <w:rPr>
          <w:b/>
          <w:color w:val="000000"/>
        </w:rPr>
        <w:t>Educational Studies Minor (Interdisciplinary Program</w:t>
      </w:r>
      <w:r w:rsidR="002F3771" w:rsidRPr="00DC6509">
        <w:rPr>
          <w:b/>
          <w:color w:val="000000"/>
        </w:rPr>
        <w:t xml:space="preserve"> - undergraduate</w:t>
      </w:r>
      <w:r w:rsidRPr="00DC6509">
        <w:rPr>
          <w:b/>
          <w:color w:val="000000"/>
        </w:rPr>
        <w:t>)</w:t>
      </w:r>
    </w:p>
    <w:p w14:paraId="0FA9C1B8" w14:textId="77777777" w:rsidR="00367A06" w:rsidRPr="00DC6509" w:rsidRDefault="00367A06" w:rsidP="00367A06">
      <w:pPr>
        <w:rPr>
          <w:color w:val="000000"/>
        </w:rPr>
      </w:pPr>
      <w:r w:rsidRPr="00DC6509">
        <w:rPr>
          <w:color w:val="000000"/>
        </w:rPr>
        <w:t>EDUC 360 Globalization and Education</w:t>
      </w:r>
    </w:p>
    <w:p w14:paraId="7E796D82" w14:textId="4EA9AE12" w:rsidR="00367A06" w:rsidRPr="00DC6509" w:rsidRDefault="00367A06" w:rsidP="00367A06">
      <w:pPr>
        <w:rPr>
          <w:color w:val="000000"/>
        </w:rPr>
      </w:pPr>
      <w:r w:rsidRPr="00DC6509">
        <w:rPr>
          <w:color w:val="000000"/>
        </w:rPr>
        <w:t>EDUC 317 Separate and Unequal: Race and Education</w:t>
      </w:r>
    </w:p>
    <w:p w14:paraId="136B00E0" w14:textId="77777777" w:rsidR="00367A06" w:rsidRPr="00DC6509" w:rsidRDefault="00367A06" w:rsidP="00367A06">
      <w:pPr>
        <w:rPr>
          <w:color w:val="000000"/>
        </w:rPr>
      </w:pPr>
    </w:p>
    <w:p w14:paraId="0B0D538A" w14:textId="77EC0E8F" w:rsidR="00367A06" w:rsidRPr="00DC6509" w:rsidRDefault="00AB01E6" w:rsidP="00367A06">
      <w:pPr>
        <w:rPr>
          <w:b/>
          <w:color w:val="000000"/>
        </w:rPr>
      </w:pPr>
      <w:r w:rsidRPr="00DC6509">
        <w:rPr>
          <w:b/>
          <w:color w:val="000000"/>
        </w:rPr>
        <w:t>Department of Curriculum &amp; Instruction</w:t>
      </w:r>
      <w:r w:rsidR="002F3771" w:rsidRPr="00DC6509">
        <w:rPr>
          <w:b/>
          <w:color w:val="000000"/>
        </w:rPr>
        <w:t xml:space="preserve"> (Graduate and Undergraduate)</w:t>
      </w:r>
    </w:p>
    <w:p w14:paraId="194A9786" w14:textId="77777777" w:rsidR="00367A06" w:rsidRPr="00DC6509" w:rsidRDefault="00367A06" w:rsidP="00367A06">
      <w:pPr>
        <w:rPr>
          <w:color w:val="000000"/>
        </w:rPr>
      </w:pPr>
      <w:r w:rsidRPr="00DC6509">
        <w:rPr>
          <w:color w:val="000000"/>
        </w:rPr>
        <w:t xml:space="preserve">C&amp;I 591 Contemporary Issues in Curriculum, Instruction, and Assessment </w:t>
      </w:r>
    </w:p>
    <w:p w14:paraId="5DA3A09B" w14:textId="77777777" w:rsidR="00367A06" w:rsidRPr="00DC6509" w:rsidRDefault="00367A06" w:rsidP="00367A06">
      <w:pPr>
        <w:rPr>
          <w:color w:val="000000"/>
        </w:rPr>
      </w:pPr>
      <w:r w:rsidRPr="00DC6509">
        <w:rPr>
          <w:color w:val="000000"/>
        </w:rPr>
        <w:t>C&amp;I S00 &amp; Educ 440 Curriculum and Instructional Methods for the Social Studies</w:t>
      </w:r>
    </w:p>
    <w:p w14:paraId="69554B99" w14:textId="77777777" w:rsidR="00367A06" w:rsidRPr="00DC6509" w:rsidRDefault="00367A06" w:rsidP="00367A06">
      <w:pPr>
        <w:rPr>
          <w:color w:val="000000"/>
        </w:rPr>
      </w:pPr>
      <w:r w:rsidRPr="00DC6509">
        <w:rPr>
          <w:color w:val="000000"/>
        </w:rPr>
        <w:t>C&amp;I S10 &amp; Educ. 437 Secondary Social Studies Practicum</w:t>
      </w:r>
    </w:p>
    <w:p w14:paraId="08421F00" w14:textId="77777777" w:rsidR="00367A06" w:rsidRPr="00DC6509" w:rsidRDefault="00367A06" w:rsidP="00367A06">
      <w:pPr>
        <w:rPr>
          <w:color w:val="000000"/>
        </w:rPr>
      </w:pPr>
      <w:r w:rsidRPr="00DC6509">
        <w:rPr>
          <w:color w:val="000000"/>
        </w:rPr>
        <w:t>C&amp;I S42 &amp; Educ 447 Instructional Planning for Secondary Social Studies</w:t>
      </w:r>
    </w:p>
    <w:p w14:paraId="6BAC047C" w14:textId="77777777" w:rsidR="00367A06" w:rsidRPr="00DC6509" w:rsidRDefault="00367A06" w:rsidP="00367A06">
      <w:pPr>
        <w:rPr>
          <w:color w:val="000000"/>
        </w:rPr>
      </w:pPr>
      <w:r w:rsidRPr="00DC6509">
        <w:rPr>
          <w:color w:val="000000"/>
        </w:rPr>
        <w:t>C&amp;I S42P &amp; Educ 447P Instructional Planning for Sec. Social Studies Practicum</w:t>
      </w:r>
    </w:p>
    <w:p w14:paraId="4134FFCF" w14:textId="77777777" w:rsidR="00367A06" w:rsidRPr="00DC6509" w:rsidRDefault="00367A06" w:rsidP="00367A06">
      <w:pPr>
        <w:rPr>
          <w:color w:val="000000"/>
        </w:rPr>
      </w:pPr>
      <w:r w:rsidRPr="00DC6509">
        <w:rPr>
          <w:color w:val="000000"/>
        </w:rPr>
        <w:t xml:space="preserve">C&amp;I S47 &amp; Educ 454 Sec. Curriculum &amp; Instruction Seminar: Social Studies </w:t>
      </w:r>
    </w:p>
    <w:p w14:paraId="29467E4B" w14:textId="77777777" w:rsidR="00367A06" w:rsidRPr="00DC6509" w:rsidRDefault="00367A06" w:rsidP="00367A06">
      <w:pPr>
        <w:rPr>
          <w:color w:val="000000"/>
        </w:rPr>
      </w:pPr>
      <w:r w:rsidRPr="00DC6509">
        <w:rPr>
          <w:color w:val="000000"/>
        </w:rPr>
        <w:t>EPPL 610 Advanced Instructional Strategies</w:t>
      </w:r>
    </w:p>
    <w:p w14:paraId="1067D1C6" w14:textId="77777777" w:rsidR="00367A06" w:rsidRPr="00DC6509" w:rsidRDefault="00367A06" w:rsidP="00367A06">
      <w:pPr>
        <w:ind w:left="720" w:hanging="720"/>
        <w:rPr>
          <w:color w:val="000000"/>
        </w:rPr>
      </w:pPr>
      <w:r w:rsidRPr="00DC6509">
        <w:rPr>
          <w:color w:val="000000"/>
        </w:rPr>
        <w:t>C&amp;I L29 &amp; Educ 494 Supervised Internship / Student Teaching: Sec. Social Studies (2006-07)</w:t>
      </w:r>
    </w:p>
    <w:p w14:paraId="79E75A30" w14:textId="77777777" w:rsidR="00367A06" w:rsidRPr="00DC6509" w:rsidRDefault="00367A06" w:rsidP="00367A06">
      <w:pPr>
        <w:rPr>
          <w:b/>
          <w:color w:val="000000"/>
        </w:rPr>
      </w:pPr>
    </w:p>
    <w:p w14:paraId="3B7BEBA8" w14:textId="5C5F2F28" w:rsidR="00367A06" w:rsidRPr="00DC6509" w:rsidRDefault="00367A06" w:rsidP="00367A06">
      <w:pPr>
        <w:rPr>
          <w:b/>
          <w:color w:val="000000"/>
        </w:rPr>
      </w:pPr>
      <w:r w:rsidRPr="00DC6509">
        <w:rPr>
          <w:b/>
          <w:color w:val="000000"/>
        </w:rPr>
        <w:t>University of Wisconsin-Madison (2000-2006)</w:t>
      </w:r>
      <w:r w:rsidR="002F3771" w:rsidRPr="00DC6509">
        <w:rPr>
          <w:b/>
          <w:color w:val="000000"/>
        </w:rPr>
        <w:t xml:space="preserve"> (Undergraduate)</w:t>
      </w:r>
    </w:p>
    <w:p w14:paraId="1C0C6E91" w14:textId="77777777" w:rsidR="00367A06" w:rsidRPr="00DC6509" w:rsidRDefault="00367A06" w:rsidP="00367A06">
      <w:pPr>
        <w:rPr>
          <w:color w:val="000000"/>
        </w:rPr>
      </w:pPr>
      <w:r w:rsidRPr="00DC6509">
        <w:rPr>
          <w:color w:val="000000"/>
        </w:rPr>
        <w:t>C&amp;I 359 Teaching of History and the Other Social Studies.</w:t>
      </w:r>
    </w:p>
    <w:p w14:paraId="23FA5EAF" w14:textId="77777777" w:rsidR="00367A06" w:rsidRPr="00DC6509" w:rsidRDefault="00367A06" w:rsidP="00367A06">
      <w:r w:rsidRPr="00DC6509">
        <w:rPr>
          <w:color w:val="000000"/>
        </w:rPr>
        <w:t xml:space="preserve">C&amp;I 559 </w:t>
      </w:r>
      <w:r w:rsidRPr="00DC6509">
        <w:t>Advanced Practices in History and Social Studies.</w:t>
      </w:r>
    </w:p>
    <w:p w14:paraId="570F2748" w14:textId="77777777" w:rsidR="00367A06" w:rsidRPr="00DC6509" w:rsidRDefault="00367A06" w:rsidP="00367A06">
      <w:pPr>
        <w:widowControl w:val="0"/>
        <w:rPr>
          <w:color w:val="000000"/>
        </w:rPr>
      </w:pPr>
      <w:r w:rsidRPr="00DC6509">
        <w:rPr>
          <w:color w:val="000000"/>
        </w:rPr>
        <w:t>C&amp;I 358 Practicum in Secondary Social Studies.</w:t>
      </w:r>
    </w:p>
    <w:p w14:paraId="7B62C879" w14:textId="77777777" w:rsidR="00367A06" w:rsidRPr="00DC6509" w:rsidRDefault="00367A06" w:rsidP="00367A06">
      <w:pPr>
        <w:widowControl w:val="0"/>
        <w:rPr>
          <w:color w:val="000000"/>
        </w:rPr>
      </w:pPr>
      <w:r w:rsidRPr="00DC6509">
        <w:rPr>
          <w:color w:val="000000"/>
        </w:rPr>
        <w:t>C&amp;I 458, 459 Student Teaching in Middle &amp; High School Social Studies.</w:t>
      </w:r>
    </w:p>
    <w:p w14:paraId="17B1C990" w14:textId="77777777" w:rsidR="00367A06" w:rsidRPr="00DC6509" w:rsidRDefault="00367A06" w:rsidP="00367A06">
      <w:pPr>
        <w:widowControl w:val="0"/>
        <w:ind w:left="450" w:hanging="450"/>
        <w:rPr>
          <w:color w:val="000000"/>
        </w:rPr>
      </w:pPr>
      <w:r w:rsidRPr="00DC6509">
        <w:rPr>
          <w:color w:val="000000"/>
        </w:rPr>
        <w:t>C&amp;I 463 Seminar in Elementary &amp; Middle School Classroom Teaching.</w:t>
      </w:r>
    </w:p>
    <w:p w14:paraId="1A8E59AE" w14:textId="77777777" w:rsidR="00367A06" w:rsidRPr="00DC6509" w:rsidRDefault="00367A06" w:rsidP="00367A06">
      <w:pPr>
        <w:ind w:left="450" w:hanging="450"/>
        <w:rPr>
          <w:b/>
        </w:rPr>
      </w:pPr>
    </w:p>
    <w:p w14:paraId="62131CCF" w14:textId="1D8BC97E" w:rsidR="00367A06" w:rsidRPr="00DC6509" w:rsidRDefault="002F3771" w:rsidP="00367A06">
      <w:pPr>
        <w:ind w:left="450" w:hanging="450"/>
        <w:rPr>
          <w:b/>
        </w:rPr>
      </w:pPr>
      <w:proofErr w:type="spellStart"/>
      <w:r w:rsidRPr="00DC6509">
        <w:rPr>
          <w:b/>
        </w:rPr>
        <w:t>Viterbo</w:t>
      </w:r>
      <w:proofErr w:type="spellEnd"/>
      <w:r w:rsidRPr="00DC6509">
        <w:rPr>
          <w:b/>
        </w:rPr>
        <w:t xml:space="preserve"> University (Adjunct a</w:t>
      </w:r>
      <w:r w:rsidR="00367A06" w:rsidRPr="00DC6509">
        <w:rPr>
          <w:b/>
        </w:rPr>
        <w:t>s part of CESA 5 position – 2002-2006)</w:t>
      </w:r>
    </w:p>
    <w:p w14:paraId="12451EAC" w14:textId="77777777" w:rsidR="00367A06" w:rsidRPr="00DC6509" w:rsidRDefault="00367A06" w:rsidP="00367A06">
      <w:r w:rsidRPr="00DC6509">
        <w:t>EDUC 786 Digital Video Production</w:t>
      </w:r>
    </w:p>
    <w:p w14:paraId="00B66E6D" w14:textId="77777777" w:rsidR="00367A06" w:rsidRPr="00DC6509" w:rsidRDefault="00367A06" w:rsidP="00367A06">
      <w:r w:rsidRPr="00DC6509">
        <w:t>EDUC 786 Information Literacy, Critical Thinking, and Research Skills</w:t>
      </w:r>
    </w:p>
    <w:p w14:paraId="71B6F914" w14:textId="77777777" w:rsidR="00367A06" w:rsidRPr="00DC6509" w:rsidRDefault="00367A06" w:rsidP="00367A06">
      <w:pPr>
        <w:ind w:left="720" w:hanging="720"/>
      </w:pPr>
      <w:r w:rsidRPr="00DC6509">
        <w:t>EDUC 886 Information Literacy, Technology &amp; Problem-Based Learning</w:t>
      </w:r>
    </w:p>
    <w:p w14:paraId="5A6BD1AA" w14:textId="77777777" w:rsidR="007749F7" w:rsidRPr="00DC6509" w:rsidRDefault="007749F7"/>
    <w:p w14:paraId="75573A13" w14:textId="77777777" w:rsidR="007749F7" w:rsidRPr="00DC6509" w:rsidRDefault="007749F7" w:rsidP="007749F7">
      <w:pPr>
        <w:pStyle w:val="Heading3"/>
        <w:rPr>
          <w:rFonts w:ascii="Times New Roman" w:hAnsi="Times New Roman"/>
        </w:rPr>
      </w:pPr>
      <w:r w:rsidRPr="00DC6509">
        <w:rPr>
          <w:rFonts w:ascii="Times New Roman" w:hAnsi="Times New Roman"/>
        </w:rPr>
        <w:t>University Service</w:t>
      </w:r>
    </w:p>
    <w:p w14:paraId="75DC8F2A" w14:textId="77777777" w:rsidR="00DB62E4" w:rsidRPr="00DC6509" w:rsidRDefault="00DB62E4" w:rsidP="00DB62E4">
      <w:pPr>
        <w:rPr>
          <w:b/>
          <w:color w:val="000000"/>
        </w:rPr>
      </w:pPr>
      <w:r w:rsidRPr="00DC6509">
        <w:rPr>
          <w:b/>
          <w:color w:val="000000"/>
        </w:rPr>
        <w:t>University of Wisconsin – Madison</w:t>
      </w:r>
    </w:p>
    <w:p w14:paraId="19777BE3" w14:textId="62561168" w:rsidR="00DB62E4" w:rsidRDefault="00DB62E4" w:rsidP="007749F7">
      <w:pPr>
        <w:rPr>
          <w:color w:val="000000"/>
        </w:rPr>
      </w:pPr>
      <w:r w:rsidRPr="00DC6509">
        <w:rPr>
          <w:color w:val="000000"/>
        </w:rPr>
        <w:t>Athletic Board, 2021-present.</w:t>
      </w:r>
    </w:p>
    <w:p w14:paraId="1ADDF20B" w14:textId="7F00D2CE" w:rsidR="00FC4891" w:rsidRPr="00DC6509" w:rsidRDefault="00FC4891" w:rsidP="007749F7">
      <w:pPr>
        <w:rPr>
          <w:color w:val="000000"/>
        </w:rPr>
      </w:pPr>
      <w:r w:rsidRPr="00FC4891">
        <w:rPr>
          <w:color w:val="000000"/>
        </w:rPr>
        <w:t>Center for Campus History’s Advisory Committee</w:t>
      </w:r>
      <w:r>
        <w:rPr>
          <w:color w:val="000000"/>
        </w:rPr>
        <w:t>, 2023-present.</w:t>
      </w:r>
    </w:p>
    <w:p w14:paraId="672DD7FA" w14:textId="77777777" w:rsidR="00DB62E4" w:rsidRPr="00DC6509" w:rsidRDefault="00DB62E4" w:rsidP="007749F7">
      <w:pPr>
        <w:rPr>
          <w:b/>
          <w:color w:val="000000"/>
        </w:rPr>
      </w:pPr>
    </w:p>
    <w:p w14:paraId="2E5BEA82" w14:textId="17D87C86" w:rsidR="007749F7" w:rsidRPr="00DC6509" w:rsidRDefault="00A1415B" w:rsidP="007749F7">
      <w:pPr>
        <w:rPr>
          <w:b/>
          <w:color w:val="000000"/>
        </w:rPr>
      </w:pPr>
      <w:r w:rsidRPr="00DC6509">
        <w:rPr>
          <w:b/>
          <w:color w:val="000000"/>
        </w:rPr>
        <w:t>School</w:t>
      </w:r>
      <w:r w:rsidR="007749F7" w:rsidRPr="00DC6509">
        <w:rPr>
          <w:b/>
          <w:color w:val="000000"/>
        </w:rPr>
        <w:t>-Wide Service</w:t>
      </w:r>
    </w:p>
    <w:p w14:paraId="1E4BC4F0" w14:textId="13683249" w:rsidR="00876304" w:rsidRPr="00DC6509" w:rsidRDefault="00876304" w:rsidP="007749F7">
      <w:pPr>
        <w:rPr>
          <w:color w:val="000000"/>
        </w:rPr>
      </w:pPr>
      <w:r w:rsidRPr="00DC6509">
        <w:rPr>
          <w:color w:val="000000"/>
        </w:rPr>
        <w:t>Fulbright</w:t>
      </w:r>
      <w:r w:rsidR="00462234" w:rsidRPr="00DC6509">
        <w:rPr>
          <w:color w:val="000000"/>
        </w:rPr>
        <w:t xml:space="preserve"> Teaching Excellence and Achievement Program, 2022</w:t>
      </w:r>
    </w:p>
    <w:p w14:paraId="697DEE09" w14:textId="10EAD52A" w:rsidR="00DB62E4" w:rsidRPr="00DC6509" w:rsidRDefault="00DB62E4" w:rsidP="007749F7">
      <w:pPr>
        <w:rPr>
          <w:color w:val="000000"/>
        </w:rPr>
      </w:pPr>
      <w:r w:rsidRPr="00DC6509">
        <w:rPr>
          <w:color w:val="000000"/>
        </w:rPr>
        <w:t>Academic Policy Council, School of Education, 2020-</w:t>
      </w:r>
      <w:r w:rsidR="00FC4891">
        <w:rPr>
          <w:color w:val="000000"/>
        </w:rPr>
        <w:t>2023</w:t>
      </w:r>
      <w:r w:rsidRPr="00DC6509">
        <w:rPr>
          <w:color w:val="000000"/>
        </w:rPr>
        <w:t>.</w:t>
      </w:r>
    </w:p>
    <w:p w14:paraId="210F9804" w14:textId="122A2B88" w:rsidR="00DB62E4" w:rsidRPr="00DC6509" w:rsidRDefault="00DB62E4" w:rsidP="007749F7">
      <w:pPr>
        <w:rPr>
          <w:color w:val="000000"/>
        </w:rPr>
      </w:pPr>
      <w:r w:rsidRPr="00DC6509">
        <w:rPr>
          <w:color w:val="000000"/>
        </w:rPr>
        <w:t>Inter-departmental Scholarship Awards Committee, 2020-2021.</w:t>
      </w:r>
    </w:p>
    <w:p w14:paraId="2A48F88C" w14:textId="5C41E713" w:rsidR="00BB74C0" w:rsidRPr="00DC6509" w:rsidRDefault="00A1415B" w:rsidP="007749F7">
      <w:pPr>
        <w:rPr>
          <w:color w:val="000000"/>
        </w:rPr>
      </w:pPr>
      <w:r w:rsidRPr="00DC6509">
        <w:rPr>
          <w:color w:val="000000"/>
        </w:rPr>
        <w:t>Teacher Education Advisory Council, 2019-</w:t>
      </w:r>
      <w:r w:rsidR="00FC4891">
        <w:rPr>
          <w:color w:val="000000"/>
        </w:rPr>
        <w:t>2023</w:t>
      </w:r>
      <w:r w:rsidRPr="00DC6509">
        <w:rPr>
          <w:color w:val="000000"/>
        </w:rPr>
        <w:t>.</w:t>
      </w:r>
    </w:p>
    <w:p w14:paraId="0B232C6C" w14:textId="7D72311C" w:rsidR="00C92E94" w:rsidRPr="00DC6509" w:rsidRDefault="00C92E94" w:rsidP="007749F7">
      <w:pPr>
        <w:rPr>
          <w:color w:val="000000"/>
        </w:rPr>
      </w:pPr>
      <w:r w:rsidRPr="00DC6509">
        <w:rPr>
          <w:color w:val="000000"/>
        </w:rPr>
        <w:t>Recruitment Specialist Search Committee (Teacher Education Center), 2020</w:t>
      </w:r>
      <w:r w:rsidR="00876304" w:rsidRPr="00DC6509">
        <w:rPr>
          <w:color w:val="000000"/>
        </w:rPr>
        <w:t>, 2021</w:t>
      </w:r>
      <w:r w:rsidRPr="00DC6509">
        <w:rPr>
          <w:color w:val="000000"/>
        </w:rPr>
        <w:t>.</w:t>
      </w:r>
    </w:p>
    <w:p w14:paraId="3888DEC2" w14:textId="296D2D01" w:rsidR="00A1415B" w:rsidRPr="00DC6509" w:rsidRDefault="00A1415B" w:rsidP="007749F7">
      <w:pPr>
        <w:rPr>
          <w:color w:val="000000"/>
        </w:rPr>
      </w:pPr>
    </w:p>
    <w:p w14:paraId="393B3E07" w14:textId="30C755AE" w:rsidR="00FC4891" w:rsidRPr="00FC4891" w:rsidRDefault="00DB62E4" w:rsidP="007749F7">
      <w:pPr>
        <w:rPr>
          <w:b/>
          <w:color w:val="000000"/>
        </w:rPr>
      </w:pPr>
      <w:r w:rsidRPr="00DC6509">
        <w:rPr>
          <w:b/>
          <w:color w:val="000000"/>
        </w:rPr>
        <w:t>Department</w:t>
      </w:r>
    </w:p>
    <w:p w14:paraId="7DCFD610" w14:textId="674ABCD6" w:rsidR="00FC4891" w:rsidRPr="00FC4891" w:rsidRDefault="00FC4891" w:rsidP="007749F7">
      <w:pPr>
        <w:rPr>
          <w:bCs/>
          <w:color w:val="000000"/>
        </w:rPr>
      </w:pPr>
      <w:r>
        <w:rPr>
          <w:bCs/>
          <w:color w:val="000000"/>
        </w:rPr>
        <w:t>Assistant Teaching Professor of Social Studies Education Search Committee (Chair), 2023.</w:t>
      </w:r>
    </w:p>
    <w:p w14:paraId="3933C4FC" w14:textId="475AD7A2" w:rsidR="00DB62E4" w:rsidRPr="00DC6509" w:rsidRDefault="00DC6509" w:rsidP="007749F7">
      <w:pPr>
        <w:rPr>
          <w:color w:val="000000"/>
        </w:rPr>
      </w:pPr>
      <w:r>
        <w:rPr>
          <w:color w:val="000000"/>
        </w:rPr>
        <w:t>Director of Graduate Studies</w:t>
      </w:r>
      <w:r w:rsidR="00DB62E4" w:rsidRPr="00DC6509">
        <w:rPr>
          <w:color w:val="000000"/>
        </w:rPr>
        <w:t>, 2021-present.</w:t>
      </w:r>
    </w:p>
    <w:p w14:paraId="5A598F16" w14:textId="4B851A4C" w:rsidR="00876304" w:rsidRPr="00DC6509" w:rsidRDefault="00876304" w:rsidP="00DB62E4">
      <w:pPr>
        <w:rPr>
          <w:color w:val="000000"/>
        </w:rPr>
      </w:pPr>
      <w:r w:rsidRPr="00DC6509">
        <w:rPr>
          <w:color w:val="000000"/>
        </w:rPr>
        <w:t>Administrative Assistant Search Committee (Chair), 2021.</w:t>
      </w:r>
    </w:p>
    <w:p w14:paraId="1F33AAF3" w14:textId="36FBCC21" w:rsidR="00FC4891" w:rsidRDefault="00FC4891" w:rsidP="00DB62E4">
      <w:pPr>
        <w:rPr>
          <w:color w:val="000000"/>
        </w:rPr>
      </w:pPr>
      <w:r>
        <w:rPr>
          <w:color w:val="000000"/>
        </w:rPr>
        <w:t>Social Studies Teacher Education Program Faculty Liaison, 2020-Present.</w:t>
      </w:r>
    </w:p>
    <w:p w14:paraId="7CFCFC20" w14:textId="23884FF4" w:rsidR="00DB62E4" w:rsidRPr="00DC6509" w:rsidRDefault="00DB62E4" w:rsidP="00DB62E4">
      <w:pPr>
        <w:rPr>
          <w:color w:val="000000"/>
        </w:rPr>
      </w:pPr>
      <w:r w:rsidRPr="00DC6509">
        <w:rPr>
          <w:color w:val="000000"/>
        </w:rPr>
        <w:t>Programs Committee 2020-</w:t>
      </w:r>
      <w:r w:rsidR="00FC4891">
        <w:rPr>
          <w:color w:val="000000"/>
        </w:rPr>
        <w:t>2023</w:t>
      </w:r>
      <w:r w:rsidRPr="00DC6509">
        <w:rPr>
          <w:color w:val="000000"/>
        </w:rPr>
        <w:t>.</w:t>
      </w:r>
    </w:p>
    <w:p w14:paraId="52DA52EF" w14:textId="5D926C90" w:rsidR="00DB62E4" w:rsidRPr="00DC6509" w:rsidRDefault="00DB62E4" w:rsidP="007749F7">
      <w:pPr>
        <w:rPr>
          <w:color w:val="000000"/>
        </w:rPr>
      </w:pPr>
      <w:r w:rsidRPr="00DC6509">
        <w:rPr>
          <w:color w:val="000000"/>
        </w:rPr>
        <w:t>Admissions and Awards (Chair), 2020-21.</w:t>
      </w:r>
    </w:p>
    <w:p w14:paraId="5D369832" w14:textId="77777777" w:rsidR="004C3030" w:rsidRPr="00DC6509" w:rsidRDefault="00A1415B" w:rsidP="007749F7">
      <w:pPr>
        <w:rPr>
          <w:color w:val="000000"/>
        </w:rPr>
      </w:pPr>
      <w:r w:rsidRPr="00DC6509">
        <w:rPr>
          <w:color w:val="000000"/>
        </w:rPr>
        <w:t>Graduate Program Committee, 2019.</w:t>
      </w:r>
    </w:p>
    <w:p w14:paraId="50C5BB8F" w14:textId="70433D58" w:rsidR="004C3030" w:rsidRPr="00DC6509" w:rsidRDefault="004C3030" w:rsidP="007749F7">
      <w:pPr>
        <w:rPr>
          <w:color w:val="000000"/>
        </w:rPr>
      </w:pPr>
      <w:r w:rsidRPr="00DC6509">
        <w:rPr>
          <w:color w:val="000000"/>
        </w:rPr>
        <w:t>Secondary Education Committee (Chair), 2019-</w:t>
      </w:r>
      <w:r w:rsidR="00FC4891">
        <w:rPr>
          <w:color w:val="000000"/>
        </w:rPr>
        <w:t>2023</w:t>
      </w:r>
      <w:r w:rsidRPr="00DC6509">
        <w:rPr>
          <w:color w:val="000000"/>
        </w:rPr>
        <w:t>.</w:t>
      </w:r>
    </w:p>
    <w:p w14:paraId="0C6994DF" w14:textId="15056EA2" w:rsidR="00C92E94" w:rsidRPr="00DC6509" w:rsidRDefault="00C92E94" w:rsidP="007749F7">
      <w:pPr>
        <w:rPr>
          <w:color w:val="000000"/>
        </w:rPr>
      </w:pPr>
      <w:r w:rsidRPr="00DC6509">
        <w:rPr>
          <w:color w:val="000000"/>
        </w:rPr>
        <w:t>Faculty Associate Search Committee, 2019.</w:t>
      </w:r>
    </w:p>
    <w:p w14:paraId="0B2809A4" w14:textId="05B3C2B7" w:rsidR="00A1415B" w:rsidRPr="00DC6509" w:rsidRDefault="00A1415B" w:rsidP="007749F7">
      <w:pPr>
        <w:rPr>
          <w:color w:val="000000"/>
        </w:rPr>
      </w:pPr>
      <w:r w:rsidRPr="00DC6509">
        <w:rPr>
          <w:color w:val="000000"/>
        </w:rPr>
        <w:t>Faculty Awards Committee, 2019-</w:t>
      </w:r>
      <w:r w:rsidR="005568BB" w:rsidRPr="00DC6509">
        <w:rPr>
          <w:color w:val="000000"/>
        </w:rPr>
        <w:t>2020</w:t>
      </w:r>
      <w:r w:rsidRPr="00DC6509">
        <w:rPr>
          <w:color w:val="000000"/>
        </w:rPr>
        <w:t>.</w:t>
      </w:r>
    </w:p>
    <w:p w14:paraId="6532B082" w14:textId="24509443" w:rsidR="00A1415B" w:rsidRPr="00DC6509" w:rsidRDefault="00A1415B" w:rsidP="007749F7">
      <w:pPr>
        <w:rPr>
          <w:color w:val="000000"/>
        </w:rPr>
      </w:pPr>
      <w:r w:rsidRPr="00DC6509">
        <w:rPr>
          <w:color w:val="000000"/>
        </w:rPr>
        <w:lastRenderedPageBreak/>
        <w:t>Games and Learning Search Committee, 2019-2020.</w:t>
      </w:r>
    </w:p>
    <w:p w14:paraId="14259E56" w14:textId="77777777" w:rsidR="00A1415B" w:rsidRPr="00DC6509" w:rsidRDefault="00A1415B" w:rsidP="007749F7">
      <w:pPr>
        <w:rPr>
          <w:color w:val="000000"/>
        </w:rPr>
      </w:pPr>
    </w:p>
    <w:p w14:paraId="1591891C" w14:textId="5659789D" w:rsidR="00BB74C0" w:rsidRPr="00DC6509" w:rsidRDefault="00BB74C0" w:rsidP="007749F7">
      <w:pPr>
        <w:rPr>
          <w:b/>
          <w:color w:val="000000"/>
        </w:rPr>
      </w:pPr>
      <w:r w:rsidRPr="00DC6509">
        <w:rPr>
          <w:b/>
          <w:color w:val="000000"/>
        </w:rPr>
        <w:t>William &amp; Mary</w:t>
      </w:r>
    </w:p>
    <w:p w14:paraId="7B838262" w14:textId="4C73E7D4" w:rsidR="00645D0F" w:rsidRPr="00DC6509" w:rsidRDefault="00645D0F" w:rsidP="007749F7">
      <w:pPr>
        <w:rPr>
          <w:color w:val="000000"/>
        </w:rPr>
      </w:pPr>
      <w:r w:rsidRPr="00DC6509">
        <w:rPr>
          <w:color w:val="000000"/>
        </w:rPr>
        <w:t>Director, Interdisciplinary Educational Studies Minor Program, 2017 –</w:t>
      </w:r>
      <w:r w:rsidR="00867182" w:rsidRPr="00DC6509">
        <w:rPr>
          <w:color w:val="000000"/>
        </w:rPr>
        <w:t>2018</w:t>
      </w:r>
      <w:r w:rsidRPr="00DC6509">
        <w:rPr>
          <w:color w:val="000000"/>
        </w:rPr>
        <w:t>.</w:t>
      </w:r>
    </w:p>
    <w:p w14:paraId="006CD181" w14:textId="69AE0107" w:rsidR="004528A5" w:rsidRPr="00DC6509" w:rsidRDefault="004528A5" w:rsidP="007749F7">
      <w:pPr>
        <w:rPr>
          <w:color w:val="000000"/>
        </w:rPr>
      </w:pPr>
      <w:proofErr w:type="spellStart"/>
      <w:r w:rsidRPr="00DC6509">
        <w:rPr>
          <w:color w:val="000000"/>
        </w:rPr>
        <w:t>Reves</w:t>
      </w:r>
      <w:proofErr w:type="spellEnd"/>
      <w:r w:rsidRPr="00DC6509">
        <w:rPr>
          <w:color w:val="000000"/>
        </w:rPr>
        <w:t xml:space="preserve"> International Faculty Fellows Selection Committee, 2016, 2018.</w:t>
      </w:r>
    </w:p>
    <w:p w14:paraId="79EA9D92" w14:textId="7F2DD9EA" w:rsidR="00DF3A02" w:rsidRPr="00DC6509" w:rsidRDefault="00DF3A02" w:rsidP="007749F7">
      <w:pPr>
        <w:rPr>
          <w:color w:val="000000"/>
        </w:rPr>
      </w:pPr>
      <w:proofErr w:type="spellStart"/>
      <w:r w:rsidRPr="00DC6509">
        <w:rPr>
          <w:color w:val="000000"/>
        </w:rPr>
        <w:t>Revel</w:t>
      </w:r>
      <w:r w:rsidR="00645D0F" w:rsidRPr="00DC6509">
        <w:rPr>
          <w:color w:val="000000"/>
        </w:rPr>
        <w:t>e</w:t>
      </w:r>
      <w:r w:rsidRPr="00DC6509">
        <w:rPr>
          <w:color w:val="000000"/>
        </w:rPr>
        <w:t>y</w:t>
      </w:r>
      <w:proofErr w:type="spellEnd"/>
      <w:r w:rsidRPr="00DC6509">
        <w:rPr>
          <w:color w:val="000000"/>
        </w:rPr>
        <w:t xml:space="preserve"> Interdisciplinary </w:t>
      </w:r>
      <w:r w:rsidR="00256808" w:rsidRPr="00DC6509">
        <w:rPr>
          <w:color w:val="000000"/>
        </w:rPr>
        <w:t>Fellows Project</w:t>
      </w:r>
      <w:r w:rsidRPr="00DC6509">
        <w:rPr>
          <w:color w:val="000000"/>
        </w:rPr>
        <w:t xml:space="preserve"> Selection Committee, 2017.</w:t>
      </w:r>
    </w:p>
    <w:p w14:paraId="17403D98" w14:textId="77777777" w:rsidR="00B3237B" w:rsidRPr="00DC6509" w:rsidRDefault="00B3237B" w:rsidP="007749F7">
      <w:pPr>
        <w:rPr>
          <w:color w:val="000000"/>
        </w:rPr>
      </w:pPr>
      <w:r w:rsidRPr="00DC6509">
        <w:rPr>
          <w:color w:val="000000"/>
        </w:rPr>
        <w:t>Member, International Advisory Committee, 2016-Present.</w:t>
      </w:r>
    </w:p>
    <w:p w14:paraId="1687A4D2" w14:textId="77777777" w:rsidR="00B3237B" w:rsidRPr="00DC6509" w:rsidRDefault="00B3237B" w:rsidP="007749F7">
      <w:pPr>
        <w:rPr>
          <w:color w:val="000000"/>
        </w:rPr>
      </w:pPr>
      <w:r w:rsidRPr="00DC6509">
        <w:rPr>
          <w:color w:val="000000"/>
        </w:rPr>
        <w:t>Member, Washington DC Office Advisory Committee, 2016 – Present.</w:t>
      </w:r>
    </w:p>
    <w:p w14:paraId="3C1CB1FE" w14:textId="77777777" w:rsidR="007749F7" w:rsidRPr="00DC6509" w:rsidRDefault="007749F7" w:rsidP="007749F7">
      <w:pPr>
        <w:rPr>
          <w:color w:val="000000"/>
        </w:rPr>
      </w:pPr>
      <w:r w:rsidRPr="00DC6509">
        <w:rPr>
          <w:color w:val="000000"/>
        </w:rPr>
        <w:t>SOE Representative, College of Arts &amp; Sciences Educational Policy Committee, 2015-2016.</w:t>
      </w:r>
    </w:p>
    <w:p w14:paraId="33E5311F" w14:textId="77777777" w:rsidR="007749F7" w:rsidRPr="00DC6509" w:rsidRDefault="007749F7" w:rsidP="007749F7">
      <w:pPr>
        <w:rPr>
          <w:color w:val="000000"/>
        </w:rPr>
      </w:pPr>
      <w:r w:rsidRPr="00DC6509">
        <w:rPr>
          <w:color w:val="000000"/>
        </w:rPr>
        <w:t>Convener, University Teaching Project group on Global Education, 2015-2016.</w:t>
      </w:r>
    </w:p>
    <w:p w14:paraId="7A9A2F8D" w14:textId="77777777" w:rsidR="007749F7" w:rsidRPr="00DC6509" w:rsidRDefault="007749F7" w:rsidP="007749F7">
      <w:pPr>
        <w:rPr>
          <w:color w:val="000000"/>
        </w:rPr>
      </w:pPr>
      <w:r w:rsidRPr="00DC6509">
        <w:rPr>
          <w:color w:val="000000"/>
        </w:rPr>
        <w:t>Member, Fulbright Interview Committee, Fall 2013.</w:t>
      </w:r>
    </w:p>
    <w:p w14:paraId="081F2465" w14:textId="77777777" w:rsidR="007749F7" w:rsidRPr="00DC6509" w:rsidRDefault="007749F7" w:rsidP="007749F7">
      <w:pPr>
        <w:rPr>
          <w:color w:val="000000"/>
        </w:rPr>
      </w:pPr>
      <w:r w:rsidRPr="00DC6509">
        <w:rPr>
          <w:color w:val="000000"/>
        </w:rPr>
        <w:t>Education Representative, Undergraduate Curriculum Review Steering Committee, 2011-2013.</w:t>
      </w:r>
    </w:p>
    <w:p w14:paraId="2DC3E706" w14:textId="77777777" w:rsidR="007749F7" w:rsidRPr="00DC6509" w:rsidRDefault="007749F7" w:rsidP="007749F7">
      <w:pPr>
        <w:rPr>
          <w:color w:val="000000"/>
        </w:rPr>
      </w:pPr>
      <w:r w:rsidRPr="00DC6509">
        <w:rPr>
          <w:color w:val="000000"/>
        </w:rPr>
        <w:t>Member, Lemon Project Committee, 2010-2011.</w:t>
      </w:r>
    </w:p>
    <w:p w14:paraId="4F828AB9" w14:textId="77777777" w:rsidR="007749F7" w:rsidRPr="00DC6509" w:rsidRDefault="007749F7" w:rsidP="007749F7">
      <w:pPr>
        <w:rPr>
          <w:color w:val="000000"/>
        </w:rPr>
      </w:pPr>
      <w:r w:rsidRPr="00DC6509">
        <w:rPr>
          <w:color w:val="000000"/>
        </w:rPr>
        <w:t>Member, Literary &amp; Cultural Studies / Film Studies Program Advisory Committee, 2009 – 2014.</w:t>
      </w:r>
    </w:p>
    <w:p w14:paraId="5E10C83A" w14:textId="77777777" w:rsidR="007749F7" w:rsidRPr="00DC6509" w:rsidRDefault="007749F7" w:rsidP="007749F7">
      <w:pPr>
        <w:rPr>
          <w:color w:val="000000"/>
        </w:rPr>
      </w:pPr>
      <w:r w:rsidRPr="00DC6509">
        <w:rPr>
          <w:color w:val="000000"/>
        </w:rPr>
        <w:t>Member, Athletics Policy Advisory Committee, 2007-2010.</w:t>
      </w:r>
    </w:p>
    <w:p w14:paraId="1CFA734F" w14:textId="77777777" w:rsidR="007749F7" w:rsidRPr="00DC6509" w:rsidRDefault="007749F7" w:rsidP="007749F7">
      <w:pPr>
        <w:rPr>
          <w:color w:val="000000"/>
        </w:rPr>
      </w:pPr>
      <w:r w:rsidRPr="00DC6509">
        <w:rPr>
          <w:color w:val="000000"/>
        </w:rPr>
        <w:t>Member, Athletic Department Academic Services Review Committee (for NCAA), Spring 2009.</w:t>
      </w:r>
    </w:p>
    <w:p w14:paraId="0D274FF6" w14:textId="77777777" w:rsidR="007749F7" w:rsidRPr="00DC6509" w:rsidRDefault="007749F7" w:rsidP="007749F7">
      <w:pPr>
        <w:rPr>
          <w:b/>
          <w:color w:val="000000"/>
        </w:rPr>
      </w:pPr>
    </w:p>
    <w:p w14:paraId="3833492A" w14:textId="77777777" w:rsidR="007749F7" w:rsidRPr="00DC6509" w:rsidRDefault="007749F7" w:rsidP="007749F7">
      <w:pPr>
        <w:rPr>
          <w:b/>
          <w:color w:val="000000"/>
        </w:rPr>
      </w:pPr>
      <w:r w:rsidRPr="00DC6509">
        <w:rPr>
          <w:b/>
          <w:color w:val="000000"/>
        </w:rPr>
        <w:t>School of Education Service</w:t>
      </w:r>
    </w:p>
    <w:p w14:paraId="228A9DF6" w14:textId="5BBE58D6" w:rsidR="00E549D0" w:rsidRPr="00DC6509" w:rsidRDefault="00E549D0" w:rsidP="007749F7">
      <w:pPr>
        <w:rPr>
          <w:color w:val="000000"/>
        </w:rPr>
      </w:pPr>
      <w:r w:rsidRPr="00DC6509">
        <w:rPr>
          <w:color w:val="000000"/>
        </w:rPr>
        <w:t>Chair, Department of Curriculum &amp; Instruction</w:t>
      </w:r>
      <w:r w:rsidR="00B3237B" w:rsidRPr="00DC6509">
        <w:rPr>
          <w:color w:val="000000"/>
        </w:rPr>
        <w:t>, 2016-</w:t>
      </w:r>
      <w:r w:rsidR="005A75B4" w:rsidRPr="00DC6509">
        <w:rPr>
          <w:color w:val="000000"/>
        </w:rPr>
        <w:t>2019</w:t>
      </w:r>
      <w:r w:rsidR="00B3237B" w:rsidRPr="00DC6509">
        <w:rPr>
          <w:color w:val="000000"/>
        </w:rPr>
        <w:t>.</w:t>
      </w:r>
    </w:p>
    <w:p w14:paraId="3ADAA7B5" w14:textId="77777777" w:rsidR="00E549D0" w:rsidRPr="00DC6509" w:rsidRDefault="00E549D0" w:rsidP="007749F7">
      <w:pPr>
        <w:rPr>
          <w:color w:val="000000"/>
        </w:rPr>
      </w:pPr>
      <w:r w:rsidRPr="00DC6509">
        <w:rPr>
          <w:color w:val="000000"/>
        </w:rPr>
        <w:t>Chair, Academic Affairs Committee, 2016-2017.</w:t>
      </w:r>
    </w:p>
    <w:p w14:paraId="71608D36" w14:textId="48D87CC3" w:rsidR="00E549D0" w:rsidRPr="00DC6509" w:rsidRDefault="00E549D0" w:rsidP="007749F7">
      <w:pPr>
        <w:rPr>
          <w:color w:val="000000"/>
        </w:rPr>
      </w:pPr>
      <w:r w:rsidRPr="00DC6509">
        <w:rPr>
          <w:color w:val="000000"/>
        </w:rPr>
        <w:t xml:space="preserve">Member, Faculty Executive Committee, 2016 – </w:t>
      </w:r>
      <w:r w:rsidR="005A75B4" w:rsidRPr="00DC6509">
        <w:rPr>
          <w:color w:val="000000"/>
        </w:rPr>
        <w:t>2019</w:t>
      </w:r>
      <w:r w:rsidRPr="00DC6509">
        <w:rPr>
          <w:color w:val="000000"/>
        </w:rPr>
        <w:t>.</w:t>
      </w:r>
    </w:p>
    <w:p w14:paraId="49A5AF57" w14:textId="74446F40" w:rsidR="004528A5" w:rsidRPr="00DC6509" w:rsidRDefault="004528A5" w:rsidP="007749F7">
      <w:pPr>
        <w:rPr>
          <w:color w:val="000000"/>
        </w:rPr>
      </w:pPr>
      <w:r w:rsidRPr="00DC6509">
        <w:rPr>
          <w:color w:val="000000"/>
        </w:rPr>
        <w:t>Chair, Faculty Diversity Hire Search Committee, 2017.</w:t>
      </w:r>
    </w:p>
    <w:p w14:paraId="26C07701" w14:textId="29A6987F" w:rsidR="004528A5" w:rsidRPr="00DC6509" w:rsidRDefault="004528A5" w:rsidP="007749F7">
      <w:pPr>
        <w:rPr>
          <w:color w:val="000000"/>
        </w:rPr>
      </w:pPr>
      <w:r w:rsidRPr="00DC6509">
        <w:rPr>
          <w:color w:val="000000"/>
        </w:rPr>
        <w:t>Member, SOE Registrar Search Committee, 2017.</w:t>
      </w:r>
    </w:p>
    <w:p w14:paraId="40A233B6" w14:textId="77350FA2" w:rsidR="004528A5" w:rsidRPr="00DC6509" w:rsidRDefault="004528A5" w:rsidP="007749F7">
      <w:pPr>
        <w:rPr>
          <w:color w:val="000000"/>
        </w:rPr>
      </w:pPr>
      <w:r w:rsidRPr="00DC6509">
        <w:rPr>
          <w:color w:val="000000"/>
        </w:rPr>
        <w:t>Member, SOE Grant Financial Staff Search Committee, 2016.</w:t>
      </w:r>
    </w:p>
    <w:p w14:paraId="2016553E" w14:textId="3A1DA779" w:rsidR="007749F7" w:rsidRPr="00DC6509" w:rsidRDefault="007749F7" w:rsidP="007749F7">
      <w:pPr>
        <w:rPr>
          <w:color w:val="000000"/>
        </w:rPr>
      </w:pPr>
      <w:r w:rsidRPr="00DC6509">
        <w:rPr>
          <w:color w:val="000000"/>
        </w:rPr>
        <w:t xml:space="preserve">Member, Strategic Planning Research Working Group, 2015 </w:t>
      </w:r>
      <w:r w:rsidR="00E549D0" w:rsidRPr="00DC6509">
        <w:rPr>
          <w:color w:val="000000"/>
        </w:rPr>
        <w:t>–</w:t>
      </w:r>
      <w:r w:rsidRPr="00DC6509">
        <w:rPr>
          <w:color w:val="000000"/>
        </w:rPr>
        <w:t xml:space="preserve"> 2016</w:t>
      </w:r>
      <w:r w:rsidR="00E549D0" w:rsidRPr="00DC6509">
        <w:rPr>
          <w:color w:val="000000"/>
        </w:rPr>
        <w:t>.</w:t>
      </w:r>
    </w:p>
    <w:p w14:paraId="13D0F27C" w14:textId="77777777" w:rsidR="007749F7" w:rsidRPr="00DC6509" w:rsidRDefault="007749F7" w:rsidP="007749F7">
      <w:pPr>
        <w:rPr>
          <w:color w:val="000000"/>
        </w:rPr>
      </w:pPr>
      <w:r w:rsidRPr="00DC6509">
        <w:rPr>
          <w:color w:val="000000"/>
        </w:rPr>
        <w:t>Member, ESL Faculty Search Committee, 2015-2016.</w:t>
      </w:r>
    </w:p>
    <w:p w14:paraId="51F3330C" w14:textId="1EAE90C5" w:rsidR="007749F7" w:rsidRPr="00DC6509" w:rsidRDefault="007749F7" w:rsidP="007749F7">
      <w:pPr>
        <w:rPr>
          <w:color w:val="000000"/>
        </w:rPr>
      </w:pPr>
      <w:r w:rsidRPr="00DC6509">
        <w:rPr>
          <w:color w:val="000000"/>
        </w:rPr>
        <w:t>Member, Academic Affairs Committee, 2014-</w:t>
      </w:r>
      <w:r w:rsidR="00E549D0" w:rsidRPr="00DC6509">
        <w:rPr>
          <w:color w:val="000000"/>
        </w:rPr>
        <w:t>2016</w:t>
      </w:r>
      <w:r w:rsidRPr="00DC6509">
        <w:rPr>
          <w:color w:val="000000"/>
        </w:rPr>
        <w:t>.</w:t>
      </w:r>
    </w:p>
    <w:p w14:paraId="79FA2F71" w14:textId="77777777" w:rsidR="007749F7" w:rsidRPr="00DC6509" w:rsidRDefault="007749F7" w:rsidP="007749F7">
      <w:pPr>
        <w:rPr>
          <w:color w:val="000000"/>
        </w:rPr>
      </w:pPr>
      <w:r w:rsidRPr="00DC6509">
        <w:rPr>
          <w:color w:val="000000"/>
        </w:rPr>
        <w:t>Member, Faculty Executive Committee, Fall 2014.</w:t>
      </w:r>
    </w:p>
    <w:p w14:paraId="0DFB0B53" w14:textId="77777777" w:rsidR="007749F7" w:rsidRPr="00DC6509" w:rsidRDefault="007749F7" w:rsidP="007749F7">
      <w:pPr>
        <w:rPr>
          <w:color w:val="000000"/>
        </w:rPr>
      </w:pPr>
      <w:r w:rsidRPr="00DC6509">
        <w:rPr>
          <w:color w:val="000000"/>
        </w:rPr>
        <w:t>Member, Faculty Affairs Committee, Fall 2014.</w:t>
      </w:r>
    </w:p>
    <w:p w14:paraId="72EE19A2" w14:textId="77777777" w:rsidR="007749F7" w:rsidRPr="00DC6509" w:rsidRDefault="007749F7" w:rsidP="007749F7">
      <w:pPr>
        <w:rPr>
          <w:color w:val="000000"/>
        </w:rPr>
      </w:pPr>
      <w:r w:rsidRPr="00DC6509">
        <w:rPr>
          <w:color w:val="000000"/>
        </w:rPr>
        <w:t>Co-Chair, Secondary English Education Faculty Search Committee, 2013-2014.</w:t>
      </w:r>
    </w:p>
    <w:p w14:paraId="335A5BAE" w14:textId="77777777" w:rsidR="007749F7" w:rsidRPr="00DC6509" w:rsidRDefault="007749F7" w:rsidP="007749F7">
      <w:pPr>
        <w:rPr>
          <w:color w:val="000000"/>
        </w:rPr>
      </w:pPr>
      <w:r w:rsidRPr="00DC6509">
        <w:rPr>
          <w:color w:val="000000"/>
        </w:rPr>
        <w:t>Chair, Diversity Committee, Fall 2008-2011.</w:t>
      </w:r>
    </w:p>
    <w:p w14:paraId="2C7BF78E" w14:textId="77777777" w:rsidR="007749F7" w:rsidRPr="00DC6509" w:rsidRDefault="007749F7" w:rsidP="007749F7">
      <w:pPr>
        <w:rPr>
          <w:color w:val="000000"/>
        </w:rPr>
      </w:pPr>
      <w:r w:rsidRPr="00DC6509">
        <w:rPr>
          <w:color w:val="000000"/>
        </w:rPr>
        <w:t>Member, Diversity Committee, 2007-2011.</w:t>
      </w:r>
    </w:p>
    <w:p w14:paraId="2AD4D828" w14:textId="77777777" w:rsidR="007749F7" w:rsidRPr="00DC6509" w:rsidRDefault="007749F7" w:rsidP="007749F7">
      <w:pPr>
        <w:rPr>
          <w:color w:val="000000"/>
        </w:rPr>
      </w:pPr>
      <w:r w:rsidRPr="00DC6509">
        <w:rPr>
          <w:color w:val="000000"/>
        </w:rPr>
        <w:t>Chair, Social Foundations Faculty Search Committee, 2009-2010.</w:t>
      </w:r>
    </w:p>
    <w:p w14:paraId="2CCACAFD" w14:textId="77777777" w:rsidR="007749F7" w:rsidRPr="00DC6509" w:rsidRDefault="007749F7" w:rsidP="007749F7"/>
    <w:p w14:paraId="7ADA16C3" w14:textId="77777777" w:rsidR="007749F7" w:rsidRPr="00DC6509" w:rsidRDefault="007749F7" w:rsidP="007749F7">
      <w:pPr>
        <w:pStyle w:val="Heading3"/>
        <w:rPr>
          <w:rFonts w:ascii="Times New Roman" w:hAnsi="Times New Roman"/>
        </w:rPr>
      </w:pPr>
      <w:r w:rsidRPr="00DC6509">
        <w:rPr>
          <w:rFonts w:ascii="Times New Roman" w:hAnsi="Times New Roman"/>
        </w:rPr>
        <w:t>Professional Service</w:t>
      </w:r>
    </w:p>
    <w:p w14:paraId="1BA8224A" w14:textId="77777777" w:rsidR="007749F7" w:rsidRPr="00DC6509" w:rsidRDefault="007749F7" w:rsidP="007749F7">
      <w:pPr>
        <w:ind w:left="432" w:hanging="432"/>
        <w:rPr>
          <w:b/>
        </w:rPr>
      </w:pPr>
      <w:r w:rsidRPr="00DC6509">
        <w:rPr>
          <w:b/>
        </w:rPr>
        <w:t>Editorial / Review Board Service</w:t>
      </w:r>
    </w:p>
    <w:p w14:paraId="4A41E6A5" w14:textId="606C4BAB" w:rsidR="00876304" w:rsidRPr="00DC6509" w:rsidRDefault="00876304" w:rsidP="007749F7">
      <w:pPr>
        <w:ind w:left="432" w:hanging="432"/>
      </w:pPr>
      <w:r w:rsidRPr="00DC6509">
        <w:t xml:space="preserve">Editor, </w:t>
      </w:r>
      <w:r w:rsidRPr="00DC6509">
        <w:rPr>
          <w:i/>
          <w:iCs/>
        </w:rPr>
        <w:t xml:space="preserve">Social Education </w:t>
      </w:r>
      <w:r w:rsidRPr="00DC6509">
        <w:t>Special Issue on Media Education in Social Studies Education</w:t>
      </w:r>
      <w:r w:rsidR="00DC6509">
        <w:t>, 2022</w:t>
      </w:r>
      <w:r w:rsidRPr="00DC6509">
        <w:t>.</w:t>
      </w:r>
    </w:p>
    <w:p w14:paraId="674687D6" w14:textId="6F8B3374" w:rsidR="007823D7" w:rsidRPr="00DC6509" w:rsidRDefault="007823D7" w:rsidP="007749F7">
      <w:pPr>
        <w:ind w:left="432" w:hanging="432"/>
      </w:pPr>
      <w:r w:rsidRPr="00DC6509">
        <w:t xml:space="preserve">Co-Editor, </w:t>
      </w:r>
      <w:r w:rsidRPr="00DC6509">
        <w:rPr>
          <w:i/>
        </w:rPr>
        <w:t>Journal of Media Literacy Education</w:t>
      </w:r>
      <w:r w:rsidRPr="00DC6509">
        <w:t xml:space="preserve"> Special Issue on Media Literacy</w:t>
      </w:r>
      <w:r w:rsidR="00BB74C0" w:rsidRPr="00DC6509">
        <w:t>, Fake News, &amp; Democracy</w:t>
      </w:r>
      <w:r w:rsidRPr="00DC6509">
        <w:t>, 2018</w:t>
      </w:r>
      <w:r w:rsidR="00867182" w:rsidRPr="00DC6509">
        <w:t>.</w:t>
      </w:r>
      <w:r w:rsidR="00BB74C0" w:rsidRPr="00DC6509">
        <w:t xml:space="preserve"> https://digitalcommons.uri.edu/jmle/vol10/iss2/</w:t>
      </w:r>
    </w:p>
    <w:p w14:paraId="1C3836A5" w14:textId="5380E19B" w:rsidR="007749F7" w:rsidRPr="00DC6509" w:rsidRDefault="007749F7" w:rsidP="007749F7">
      <w:pPr>
        <w:ind w:left="432" w:hanging="432"/>
      </w:pPr>
      <w:r w:rsidRPr="00DC6509">
        <w:t xml:space="preserve">Editor, </w:t>
      </w:r>
      <w:r w:rsidRPr="00DC6509">
        <w:rPr>
          <w:i/>
        </w:rPr>
        <w:t xml:space="preserve">Theory and Research in Social Education, </w:t>
      </w:r>
      <w:r w:rsidRPr="00DC6509">
        <w:t>2015-2016</w:t>
      </w:r>
      <w:r w:rsidR="00867182" w:rsidRPr="00DC6509">
        <w:t>.</w:t>
      </w:r>
    </w:p>
    <w:p w14:paraId="33950F8A" w14:textId="33B8CC42" w:rsidR="007749F7" w:rsidRPr="00DC6509" w:rsidRDefault="007749F7" w:rsidP="007749F7">
      <w:pPr>
        <w:ind w:left="432" w:hanging="432"/>
      </w:pPr>
      <w:r w:rsidRPr="00DC6509">
        <w:t xml:space="preserve">Associate Editor, </w:t>
      </w:r>
      <w:r w:rsidRPr="00DC6509">
        <w:rPr>
          <w:i/>
        </w:rPr>
        <w:t xml:space="preserve">Theory and Research in Social Education, </w:t>
      </w:r>
      <w:r w:rsidRPr="00DC6509">
        <w:t>2013-2015</w:t>
      </w:r>
      <w:r w:rsidR="00867182" w:rsidRPr="00DC6509">
        <w:t>.</w:t>
      </w:r>
    </w:p>
    <w:p w14:paraId="7881F26D" w14:textId="6C9BE54E" w:rsidR="007749F7" w:rsidRPr="00DC6509" w:rsidRDefault="007749F7" w:rsidP="007749F7">
      <w:pPr>
        <w:ind w:left="432" w:hanging="432"/>
      </w:pPr>
      <w:r w:rsidRPr="00DC6509">
        <w:t xml:space="preserve">Editorial Review Board Member, </w:t>
      </w:r>
      <w:r w:rsidRPr="00DC6509">
        <w:rPr>
          <w:i/>
        </w:rPr>
        <w:t xml:space="preserve">Journal of Teacher Education, </w:t>
      </w:r>
      <w:r w:rsidRPr="00DC6509">
        <w:t>2013-Present</w:t>
      </w:r>
      <w:r w:rsidR="00867182" w:rsidRPr="00DC6509">
        <w:t>.</w:t>
      </w:r>
    </w:p>
    <w:p w14:paraId="2C3E42E0" w14:textId="16BDA74A" w:rsidR="007749F7" w:rsidRPr="00DC6509" w:rsidRDefault="002F3771" w:rsidP="007749F7">
      <w:pPr>
        <w:ind w:left="432" w:hanging="432"/>
      </w:pPr>
      <w:r w:rsidRPr="00DC6509">
        <w:t xml:space="preserve">Editorial </w:t>
      </w:r>
      <w:r w:rsidR="007749F7" w:rsidRPr="00DC6509">
        <w:t xml:space="preserve">Review Board Member, </w:t>
      </w:r>
      <w:r w:rsidR="007749F7" w:rsidRPr="00DC6509">
        <w:rPr>
          <w:i/>
        </w:rPr>
        <w:t>Contemporary Issues in Technology and Teacher Education</w:t>
      </w:r>
      <w:r w:rsidR="007749F7" w:rsidRPr="00DC6509">
        <w:t xml:space="preserve"> (Social Studies Section) (CITE), 2010-2013.</w:t>
      </w:r>
    </w:p>
    <w:p w14:paraId="6B9847D7" w14:textId="4901C222" w:rsidR="007749F7" w:rsidRPr="00DC6509" w:rsidRDefault="002F3771" w:rsidP="007749F7">
      <w:pPr>
        <w:ind w:left="432" w:hanging="432"/>
      </w:pPr>
      <w:r w:rsidRPr="00DC6509">
        <w:t xml:space="preserve">Editorial </w:t>
      </w:r>
      <w:r w:rsidR="007749F7" w:rsidRPr="00DC6509">
        <w:t xml:space="preserve">Review Board Member, </w:t>
      </w:r>
      <w:r w:rsidR="007749F7" w:rsidRPr="00DC6509">
        <w:rPr>
          <w:i/>
        </w:rPr>
        <w:t>Journal of Social Studies Research</w:t>
      </w:r>
      <w:r w:rsidR="007749F7" w:rsidRPr="00DC6509">
        <w:t>, 2009-Present.</w:t>
      </w:r>
    </w:p>
    <w:p w14:paraId="4C08F359" w14:textId="77777777" w:rsidR="007749F7" w:rsidRPr="00DC6509" w:rsidRDefault="007749F7" w:rsidP="007749F7">
      <w:pPr>
        <w:ind w:left="432" w:hanging="432"/>
      </w:pPr>
      <w:r w:rsidRPr="00DC6509">
        <w:t xml:space="preserve">Editorial Board Member, </w:t>
      </w:r>
      <w:r w:rsidRPr="00DC6509">
        <w:rPr>
          <w:i/>
        </w:rPr>
        <w:t xml:space="preserve">Theory and Research in Social Education, </w:t>
      </w:r>
      <w:r w:rsidRPr="00DC6509">
        <w:t>2009-2012.</w:t>
      </w:r>
    </w:p>
    <w:p w14:paraId="0E6C7B12" w14:textId="77777777" w:rsidR="007749F7" w:rsidRPr="00DC6509" w:rsidRDefault="007749F7" w:rsidP="007749F7">
      <w:pPr>
        <w:rPr>
          <w:b/>
        </w:rPr>
      </w:pPr>
    </w:p>
    <w:p w14:paraId="72BA1DEE" w14:textId="77777777" w:rsidR="007749F7" w:rsidRPr="00DC6509" w:rsidRDefault="007749F7" w:rsidP="007749F7">
      <w:pPr>
        <w:rPr>
          <w:b/>
        </w:rPr>
      </w:pPr>
      <w:r w:rsidRPr="00DC6509">
        <w:rPr>
          <w:b/>
        </w:rPr>
        <w:t>National Organization Leadership</w:t>
      </w:r>
    </w:p>
    <w:p w14:paraId="06E111E6" w14:textId="07E3ADAC" w:rsidR="00C4102A" w:rsidRPr="00DC6509" w:rsidRDefault="00C4102A" w:rsidP="007749F7">
      <w:pPr>
        <w:ind w:left="432" w:hanging="432"/>
      </w:pPr>
      <w:r w:rsidRPr="00DC6509">
        <w:t>Chair, National Council for the Social Studies Publications Committee, 2020-202</w:t>
      </w:r>
      <w:r w:rsidR="00FC4891">
        <w:t>2</w:t>
      </w:r>
      <w:r w:rsidRPr="00DC6509">
        <w:t>.</w:t>
      </w:r>
    </w:p>
    <w:p w14:paraId="13DC521E" w14:textId="4E3CA4A2" w:rsidR="00C4102A" w:rsidRPr="00DC6509" w:rsidRDefault="00C4102A" w:rsidP="007749F7">
      <w:pPr>
        <w:ind w:left="432" w:hanging="432"/>
      </w:pPr>
      <w:r w:rsidRPr="00DC6509">
        <w:t xml:space="preserve">Treasurer, </w:t>
      </w:r>
      <w:proofErr w:type="gramStart"/>
      <w:r w:rsidRPr="00DC6509">
        <w:t>College</w:t>
      </w:r>
      <w:proofErr w:type="gramEnd"/>
      <w:r w:rsidRPr="00DC6509">
        <w:t xml:space="preserve"> and University Faculty Association of the National Council for the Social Studies, 2020-202</w:t>
      </w:r>
      <w:r w:rsidR="00FC4891">
        <w:t>2</w:t>
      </w:r>
      <w:r w:rsidRPr="00DC6509">
        <w:t>.</w:t>
      </w:r>
    </w:p>
    <w:p w14:paraId="58E27FF2" w14:textId="0279818A" w:rsidR="00A1415B" w:rsidRPr="00DC6509" w:rsidRDefault="00A1415B" w:rsidP="007749F7">
      <w:pPr>
        <w:ind w:left="432" w:hanging="432"/>
      </w:pPr>
      <w:r w:rsidRPr="00DC6509">
        <w:t xml:space="preserve">Executive Board Member, College and University Faculty Association of the National Council for the Social Studies (elected to </w:t>
      </w:r>
      <w:proofErr w:type="gramStart"/>
      <w:r w:rsidRPr="00DC6509">
        <w:t>3 year</w:t>
      </w:r>
      <w:proofErr w:type="gramEnd"/>
      <w:r w:rsidRPr="00DC6509">
        <w:t xml:space="preserve"> term), 2019-202</w:t>
      </w:r>
      <w:r w:rsidR="00FC4891">
        <w:t>2</w:t>
      </w:r>
      <w:r w:rsidRPr="00DC6509">
        <w:t>.</w:t>
      </w:r>
    </w:p>
    <w:p w14:paraId="691B1CBC" w14:textId="242FCD44" w:rsidR="007749F7" w:rsidRPr="00DC6509" w:rsidRDefault="007749F7" w:rsidP="007749F7">
      <w:pPr>
        <w:ind w:left="432" w:hanging="432"/>
      </w:pPr>
      <w:r w:rsidRPr="00DC6509">
        <w:t>Treasurer, Teaching History SIG, American Educational Research Association, 2011-2012.</w:t>
      </w:r>
    </w:p>
    <w:p w14:paraId="502A3A14" w14:textId="77777777" w:rsidR="007749F7" w:rsidRPr="00DC6509" w:rsidRDefault="007749F7" w:rsidP="007749F7">
      <w:r w:rsidRPr="00DC6509">
        <w:t>Chair, Teaching History SIG, American Educational Research Association, 2010-2011.</w:t>
      </w:r>
    </w:p>
    <w:p w14:paraId="7F02ECAD" w14:textId="77777777" w:rsidR="007749F7" w:rsidRPr="00DC6509" w:rsidRDefault="007749F7" w:rsidP="007749F7">
      <w:pPr>
        <w:ind w:left="432" w:hanging="432"/>
      </w:pPr>
      <w:r w:rsidRPr="00DC6509">
        <w:t>Program Chair, Teaching History SIG, American Educational Research Association, 2009-2010.</w:t>
      </w:r>
    </w:p>
    <w:p w14:paraId="2E3E99C4" w14:textId="77777777" w:rsidR="007749F7" w:rsidRPr="00DC6509" w:rsidRDefault="007749F7" w:rsidP="007749F7">
      <w:pPr>
        <w:ind w:left="432" w:hanging="432"/>
      </w:pPr>
      <w:r w:rsidRPr="00DC6509">
        <w:t>Regional Coordinator, Social Studies Inquiry Research Collaborative (VA-MD-NC), 2008-2012.</w:t>
      </w:r>
    </w:p>
    <w:p w14:paraId="329DC3DA" w14:textId="77777777" w:rsidR="007749F7" w:rsidRPr="00DC6509" w:rsidRDefault="007749F7" w:rsidP="007749F7">
      <w:pPr>
        <w:ind w:left="432" w:hanging="432"/>
      </w:pPr>
      <w:r w:rsidRPr="00DC6509">
        <w:t xml:space="preserve">Program Chair, College and University Faculty Assembly Graduate Student SIG, 2005. </w:t>
      </w:r>
    </w:p>
    <w:p w14:paraId="3ACAC6B4" w14:textId="77777777" w:rsidR="007749F7" w:rsidRPr="00DC6509" w:rsidRDefault="007749F7" w:rsidP="002F3771">
      <w:pPr>
        <w:rPr>
          <w:b/>
        </w:rPr>
      </w:pPr>
    </w:p>
    <w:p w14:paraId="1035C5A7" w14:textId="77777777" w:rsidR="007749F7" w:rsidRDefault="007749F7" w:rsidP="007749F7">
      <w:pPr>
        <w:ind w:left="432" w:hanging="432"/>
        <w:rPr>
          <w:b/>
        </w:rPr>
      </w:pPr>
      <w:r w:rsidRPr="00DC6509">
        <w:rPr>
          <w:b/>
        </w:rPr>
        <w:t>External Funding Proposal Reviewer</w:t>
      </w:r>
    </w:p>
    <w:p w14:paraId="0B74E3D5" w14:textId="1729457A" w:rsidR="00FC4891" w:rsidRPr="00FC4891" w:rsidRDefault="00281BB1" w:rsidP="007749F7">
      <w:pPr>
        <w:ind w:left="432" w:hanging="432"/>
        <w:rPr>
          <w:bCs/>
        </w:rPr>
      </w:pPr>
      <w:r>
        <w:rPr>
          <w:bCs/>
        </w:rPr>
        <w:t xml:space="preserve">Proposal </w:t>
      </w:r>
      <w:r w:rsidR="00FC4891" w:rsidRPr="00FC4891">
        <w:rPr>
          <w:bCs/>
        </w:rPr>
        <w:t>Reviewer</w:t>
      </w:r>
      <w:r w:rsidR="00FC4891">
        <w:rPr>
          <w:bCs/>
        </w:rPr>
        <w:t xml:space="preserve">, </w:t>
      </w:r>
      <w:r w:rsidRPr="00281BB1">
        <w:rPr>
          <w:bCs/>
        </w:rPr>
        <w:t>Big Idea Grant program</w:t>
      </w:r>
      <w:r>
        <w:rPr>
          <w:bCs/>
        </w:rPr>
        <w:t>, University of Ottawa, 2023.</w:t>
      </w:r>
    </w:p>
    <w:p w14:paraId="5AB4ECFF" w14:textId="56A43FF0" w:rsidR="00876304" w:rsidRPr="00DC6509" w:rsidRDefault="00876304" w:rsidP="007749F7">
      <w:pPr>
        <w:ind w:left="450" w:hanging="450"/>
      </w:pPr>
      <w:r w:rsidRPr="00DC6509">
        <w:t xml:space="preserve">Panel Review Member, </w:t>
      </w:r>
      <w:r w:rsidRPr="00DC6509">
        <w:rPr>
          <w:i/>
          <w:iCs/>
        </w:rPr>
        <w:t xml:space="preserve">Institute of Education Sciences </w:t>
      </w:r>
      <w:r w:rsidRPr="00DC6509">
        <w:t>(US Dept of Education), 2021.</w:t>
      </w:r>
    </w:p>
    <w:p w14:paraId="3DAA858C" w14:textId="582475ED" w:rsidR="00DC6509" w:rsidRPr="00DC6509" w:rsidRDefault="00281BB1" w:rsidP="00DC6509">
      <w:pPr>
        <w:ind w:left="720" w:hanging="720"/>
      </w:pPr>
      <w:r>
        <w:t xml:space="preserve">Proposal </w:t>
      </w:r>
      <w:r w:rsidR="00DC6509" w:rsidRPr="00DC6509">
        <w:t xml:space="preserve">Reviewer, Marsden Fund, Royal Society </w:t>
      </w:r>
      <w:proofErr w:type="spellStart"/>
      <w:r w:rsidR="00DC6509" w:rsidRPr="00DC6509">
        <w:t>Te</w:t>
      </w:r>
      <w:proofErr w:type="spellEnd"/>
      <w:r w:rsidR="00DC6509" w:rsidRPr="00DC6509">
        <w:t xml:space="preserve"> </w:t>
      </w:r>
      <w:proofErr w:type="spellStart"/>
      <w:r w:rsidR="00DC6509" w:rsidRPr="00DC6509">
        <w:t>Apārangi</w:t>
      </w:r>
      <w:proofErr w:type="spellEnd"/>
      <w:r w:rsidR="00DC6509" w:rsidRPr="00DC6509">
        <w:t xml:space="preserve"> (New Zealand), 2020.</w:t>
      </w:r>
    </w:p>
    <w:p w14:paraId="10B6D8A0" w14:textId="77777777" w:rsidR="00DC6509" w:rsidRPr="00DC6509" w:rsidRDefault="00DC6509" w:rsidP="00DC6509">
      <w:pPr>
        <w:ind w:left="720" w:hanging="720"/>
      </w:pPr>
      <w:r w:rsidRPr="00DC6509">
        <w:t xml:space="preserve">Individual Research Proposal Review, Internal Scholarship and Creativity Grants, </w:t>
      </w:r>
      <w:r w:rsidRPr="00DC6509">
        <w:rPr>
          <w:i/>
        </w:rPr>
        <w:t>Montana State University</w:t>
      </w:r>
      <w:r w:rsidRPr="00DC6509">
        <w:t>, 2017.</w:t>
      </w:r>
    </w:p>
    <w:p w14:paraId="236E706F" w14:textId="77777777" w:rsidR="00DC6509" w:rsidRPr="00DC6509" w:rsidRDefault="00DC6509" w:rsidP="00DC6509">
      <w:pPr>
        <w:ind w:left="720" w:hanging="720"/>
      </w:pPr>
      <w:r w:rsidRPr="00DC6509">
        <w:t xml:space="preserve">Individual Research Proposal Review, </w:t>
      </w:r>
      <w:r w:rsidRPr="00DC6509">
        <w:rPr>
          <w:i/>
        </w:rPr>
        <w:t>Social Science and Humanities Research Council of Canada</w:t>
      </w:r>
      <w:r w:rsidRPr="00DC6509">
        <w:t>, 2017.</w:t>
      </w:r>
    </w:p>
    <w:p w14:paraId="74BC8840" w14:textId="77777777" w:rsidR="00DC6509" w:rsidRPr="00DC6509" w:rsidRDefault="00DC6509" w:rsidP="00DC6509">
      <w:pPr>
        <w:ind w:left="720" w:hanging="720"/>
      </w:pPr>
      <w:r w:rsidRPr="00DC6509">
        <w:t xml:space="preserve">Lyle Spencer Research Awards Program Reviewer, </w:t>
      </w:r>
      <w:r w:rsidRPr="00DC6509">
        <w:rPr>
          <w:i/>
        </w:rPr>
        <w:t>Spencer Foundation</w:t>
      </w:r>
      <w:r w:rsidRPr="00DC6509">
        <w:t xml:space="preserve"> (Chicago), 2017.</w:t>
      </w:r>
    </w:p>
    <w:p w14:paraId="79EC5E79" w14:textId="3657A07F" w:rsidR="007749F7" w:rsidRPr="00DC6509" w:rsidRDefault="007749F7" w:rsidP="007749F7">
      <w:pPr>
        <w:ind w:left="450" w:hanging="450"/>
      </w:pPr>
      <w:r w:rsidRPr="00DC6509">
        <w:t xml:space="preserve">Individual Research Proposal Review, </w:t>
      </w:r>
      <w:r w:rsidRPr="00DC6509">
        <w:rPr>
          <w:i/>
        </w:rPr>
        <w:t>The Israel Science Foundation</w:t>
      </w:r>
      <w:r w:rsidRPr="00DC6509">
        <w:t>, 2014</w:t>
      </w:r>
      <w:r w:rsidR="005A2A67" w:rsidRPr="00DC6509">
        <w:t>.</w:t>
      </w:r>
    </w:p>
    <w:p w14:paraId="7BF13ABE" w14:textId="77777777" w:rsidR="007749F7" w:rsidRPr="00DC6509" w:rsidRDefault="007749F7" w:rsidP="007749F7">
      <w:pPr>
        <w:ind w:left="450" w:hanging="450"/>
      </w:pPr>
      <w:r w:rsidRPr="00DC6509">
        <w:t xml:space="preserve">Small Grants Proposal Reviewer, </w:t>
      </w:r>
      <w:r w:rsidRPr="00DC6509">
        <w:rPr>
          <w:i/>
        </w:rPr>
        <w:t>Spencer Foundation</w:t>
      </w:r>
      <w:r w:rsidRPr="00DC6509">
        <w:t xml:space="preserve"> (Chicago), February 2014 – 2015.</w:t>
      </w:r>
    </w:p>
    <w:p w14:paraId="7B72B376" w14:textId="77777777" w:rsidR="00DF3A02" w:rsidRPr="00DC6509" w:rsidRDefault="00DF3A02" w:rsidP="007749F7">
      <w:pPr>
        <w:rPr>
          <w:b/>
        </w:rPr>
      </w:pPr>
    </w:p>
    <w:p w14:paraId="774688D6" w14:textId="77777777" w:rsidR="001765C0" w:rsidRPr="00DC6509" w:rsidRDefault="007749F7" w:rsidP="007749F7">
      <w:pPr>
        <w:ind w:left="450" w:hanging="450"/>
        <w:rPr>
          <w:b/>
        </w:rPr>
      </w:pPr>
      <w:r w:rsidRPr="00DC6509">
        <w:rPr>
          <w:b/>
        </w:rPr>
        <w:t>Advisory and State/National Committee Service</w:t>
      </w:r>
    </w:p>
    <w:p w14:paraId="06DD8FFC" w14:textId="5421A8DB" w:rsidR="00876304" w:rsidRPr="00DC6509" w:rsidRDefault="00876304" w:rsidP="007749F7">
      <w:pPr>
        <w:ind w:left="450" w:hanging="450"/>
      </w:pPr>
      <w:r w:rsidRPr="00DC6509">
        <w:t>Outstanding Educator in Consultation, Singapore Ministry of Education / Academy of Teachers, 2022.</w:t>
      </w:r>
    </w:p>
    <w:p w14:paraId="2F5D2A18" w14:textId="38494EF4" w:rsidR="001765C0" w:rsidRPr="00DC6509" w:rsidRDefault="001765C0" w:rsidP="007749F7">
      <w:pPr>
        <w:ind w:left="450" w:hanging="450"/>
      </w:pPr>
      <w:r w:rsidRPr="00DC6509">
        <w:t>Consultant, International Spy Museum, 2019-</w:t>
      </w:r>
      <w:r w:rsidR="00DC6509">
        <w:t>2020</w:t>
      </w:r>
      <w:r w:rsidRPr="00DC6509">
        <w:t>.</w:t>
      </w:r>
    </w:p>
    <w:p w14:paraId="450BE78E" w14:textId="5FB0D05C" w:rsidR="00BB74C0" w:rsidRPr="00DC6509" w:rsidRDefault="00BB74C0" w:rsidP="00BB74C0">
      <w:r w:rsidRPr="00DC6509">
        <w:t xml:space="preserve">Member, </w:t>
      </w:r>
      <w:r w:rsidRPr="00DC6509">
        <w:rPr>
          <w:color w:val="000000"/>
        </w:rPr>
        <w:t>NCSS C3 Inquiry and Engagement Curriculum Taskforce, 2019-</w:t>
      </w:r>
      <w:r w:rsidR="00DC6509">
        <w:rPr>
          <w:color w:val="000000"/>
        </w:rPr>
        <w:t>2020</w:t>
      </w:r>
      <w:r w:rsidRPr="00DC6509">
        <w:rPr>
          <w:color w:val="000000"/>
        </w:rPr>
        <w:t>.</w:t>
      </w:r>
    </w:p>
    <w:p w14:paraId="5167CE8E" w14:textId="5F014B7F" w:rsidR="002D356A" w:rsidRPr="00DC6509" w:rsidRDefault="002D356A" w:rsidP="007749F7">
      <w:pPr>
        <w:ind w:left="450" w:hanging="450"/>
      </w:pPr>
      <w:r w:rsidRPr="00DC6509">
        <w:t xml:space="preserve">Member, Leadership Circle, </w:t>
      </w:r>
      <w:proofErr w:type="spellStart"/>
      <w:r w:rsidRPr="00DC6509">
        <w:t>StreetLaw</w:t>
      </w:r>
      <w:proofErr w:type="spellEnd"/>
      <w:r w:rsidRPr="00DC6509">
        <w:t xml:space="preserve">, Inc., 2016 </w:t>
      </w:r>
      <w:r w:rsidR="00D03219" w:rsidRPr="00DC6509">
        <w:t>–</w:t>
      </w:r>
      <w:r w:rsidRPr="00DC6509">
        <w:t xml:space="preserve"> </w:t>
      </w:r>
      <w:r w:rsidR="00DC6509">
        <w:t>2020</w:t>
      </w:r>
      <w:r w:rsidR="00D03219" w:rsidRPr="00DC6509">
        <w:t>.</w:t>
      </w:r>
    </w:p>
    <w:p w14:paraId="4F2CDCF9" w14:textId="5697CA8D" w:rsidR="007749F7" w:rsidRPr="00DC6509" w:rsidRDefault="007749F7" w:rsidP="002F3771">
      <w:pPr>
        <w:ind w:left="450" w:hanging="450"/>
      </w:pPr>
      <w:r w:rsidRPr="00DC6509">
        <w:t xml:space="preserve">Advisory Committee Member, </w:t>
      </w:r>
      <w:r w:rsidR="00867182" w:rsidRPr="00DC6509">
        <w:t>Freedom in the Balance Online Learning Project</w:t>
      </w:r>
      <w:r w:rsidRPr="00DC6509">
        <w:t xml:space="preserve">, Newseum Digital Classroom and For Action Initiative, 2015 – </w:t>
      </w:r>
      <w:r w:rsidR="0017215D" w:rsidRPr="00DC6509">
        <w:t>2016</w:t>
      </w:r>
      <w:r w:rsidRPr="00DC6509">
        <w:t>.</w:t>
      </w:r>
    </w:p>
    <w:p w14:paraId="0726091D" w14:textId="56861696" w:rsidR="007749F7" w:rsidRPr="00DC6509" w:rsidRDefault="007749F7" w:rsidP="007749F7">
      <w:r w:rsidRPr="00DC6509">
        <w:t>Member, Praxis Test Development Committee, Educational Testing Service, 2012-</w:t>
      </w:r>
      <w:r w:rsidR="00DC6509">
        <w:t>2015</w:t>
      </w:r>
      <w:r w:rsidRPr="00DC6509">
        <w:t>.</w:t>
      </w:r>
    </w:p>
    <w:p w14:paraId="59384A0B" w14:textId="77777777" w:rsidR="007749F7" w:rsidRPr="00DC6509" w:rsidRDefault="007749F7" w:rsidP="007749F7">
      <w:pPr>
        <w:ind w:left="432" w:hanging="432"/>
      </w:pPr>
      <w:r w:rsidRPr="00DC6509">
        <w:t>Invited Panelist, The Future of NAEP Summit, August 18-19, 2011, Washington, DC.</w:t>
      </w:r>
    </w:p>
    <w:p w14:paraId="6783E765" w14:textId="6F880D01" w:rsidR="007749F7" w:rsidRPr="00DC6509" w:rsidRDefault="007749F7" w:rsidP="007749F7">
      <w:pPr>
        <w:ind w:left="432" w:hanging="432"/>
      </w:pPr>
      <w:r w:rsidRPr="00DC6509">
        <w:t xml:space="preserve">Advisory Board Member, </w:t>
      </w:r>
      <w:r w:rsidRPr="00DC6509">
        <w:rPr>
          <w:i/>
        </w:rPr>
        <w:t>Oceana: A Virtual</w:t>
      </w:r>
      <w:r w:rsidRPr="00DC6509">
        <w:t xml:space="preserve"> </w:t>
      </w:r>
      <w:r w:rsidRPr="00DC6509">
        <w:rPr>
          <w:i/>
        </w:rPr>
        <w:t>Democracy</w:t>
      </w:r>
      <w:r w:rsidRPr="00DC6509">
        <w:t>, Center on Congress at Indiana University, 2009-</w:t>
      </w:r>
      <w:r w:rsidR="002D356A" w:rsidRPr="00DC6509">
        <w:t>2013</w:t>
      </w:r>
      <w:r w:rsidRPr="00DC6509">
        <w:t>.</w:t>
      </w:r>
    </w:p>
    <w:p w14:paraId="4A5105CD" w14:textId="77777777" w:rsidR="007749F7" w:rsidRPr="00DC6509" w:rsidRDefault="007749F7" w:rsidP="007749F7">
      <w:pPr>
        <w:ind w:left="432" w:hanging="432"/>
      </w:pPr>
      <w:r w:rsidRPr="00DC6509">
        <w:t xml:space="preserve">NCSS Advisory Committee, </w:t>
      </w:r>
      <w:r w:rsidRPr="00DC6509">
        <w:rPr>
          <w:i/>
        </w:rPr>
        <w:t xml:space="preserve">Oceana/Virtual Congress </w:t>
      </w:r>
      <w:r w:rsidRPr="00DC6509">
        <w:t>Project</w:t>
      </w:r>
      <w:r w:rsidRPr="00DC6509">
        <w:rPr>
          <w:i/>
        </w:rPr>
        <w:t xml:space="preserve">, </w:t>
      </w:r>
      <w:r w:rsidRPr="00DC6509">
        <w:t xml:space="preserve">Center on Congress at Indiana University Summer 2007-2009. </w:t>
      </w:r>
    </w:p>
    <w:p w14:paraId="215869D5" w14:textId="77777777" w:rsidR="007749F7" w:rsidRPr="00DC6509" w:rsidRDefault="007749F7" w:rsidP="007749F7">
      <w:r w:rsidRPr="00DC6509">
        <w:t>Advisory Committee, Wisconsin Historical Society Office of School Services, 2005-2006.</w:t>
      </w:r>
    </w:p>
    <w:p w14:paraId="57E0DA7B" w14:textId="77777777" w:rsidR="007749F7" w:rsidRPr="00DC6509" w:rsidRDefault="007749F7" w:rsidP="007749F7">
      <w:r w:rsidRPr="00DC6509">
        <w:t>Advisory Committee, Wisconsin Dept. of Public Instruction Social Studies Licensure, Fall 2005.</w:t>
      </w:r>
    </w:p>
    <w:p w14:paraId="682A932C" w14:textId="77777777" w:rsidR="007749F7" w:rsidRPr="00DC6509" w:rsidRDefault="007749F7" w:rsidP="007749F7"/>
    <w:p w14:paraId="445CEDCE" w14:textId="2A57C156" w:rsidR="007749F7" w:rsidRDefault="007749F7" w:rsidP="007749F7">
      <w:pPr>
        <w:ind w:left="450" w:hanging="450"/>
        <w:rPr>
          <w:b/>
        </w:rPr>
      </w:pPr>
      <w:r w:rsidRPr="00DC6509">
        <w:rPr>
          <w:b/>
        </w:rPr>
        <w:t>Other Professional Service</w:t>
      </w:r>
    </w:p>
    <w:p w14:paraId="1F4A9680" w14:textId="2D7626DC" w:rsidR="00DD60AF" w:rsidRPr="00DD60AF" w:rsidRDefault="00DD60AF" w:rsidP="007749F7">
      <w:pPr>
        <w:ind w:left="450" w:hanging="450"/>
        <w:rPr>
          <w:bCs/>
        </w:rPr>
      </w:pPr>
      <w:r w:rsidRPr="00DD60AF">
        <w:rPr>
          <w:bCs/>
        </w:rPr>
        <w:t>External Review</w:t>
      </w:r>
      <w:r>
        <w:rPr>
          <w:bCs/>
        </w:rPr>
        <w:t xml:space="preserve"> Team Member, PhD Program Review, Indiana University – Bloomington School of Education, Spring 2023.</w:t>
      </w:r>
    </w:p>
    <w:p w14:paraId="03A0C9AD" w14:textId="2F401F6F" w:rsidR="00876304" w:rsidRPr="00DC6509" w:rsidRDefault="00876304" w:rsidP="007749F7">
      <w:pPr>
        <w:ind w:left="450" w:hanging="450"/>
        <w:rPr>
          <w:bCs/>
        </w:rPr>
      </w:pPr>
      <w:r w:rsidRPr="00DC6509">
        <w:rPr>
          <w:bCs/>
        </w:rPr>
        <w:t>Teaching the 2022 Elections Conference, Co-Chair</w:t>
      </w:r>
      <w:r w:rsidR="00DC6509">
        <w:rPr>
          <w:bCs/>
        </w:rPr>
        <w:t>, University of Wisconsin – Madison.</w:t>
      </w:r>
    </w:p>
    <w:p w14:paraId="3A2850F5" w14:textId="07BBE651" w:rsidR="00DA5709" w:rsidRPr="00DC6509" w:rsidRDefault="00494D5F" w:rsidP="002F3771">
      <w:pPr>
        <w:ind w:left="450" w:hanging="450"/>
      </w:pPr>
      <w:r w:rsidRPr="00DC6509">
        <w:rPr>
          <w:bCs/>
        </w:rPr>
        <w:lastRenderedPageBreak/>
        <w:t xml:space="preserve">Presenter, Teaching 9/11 Webinar, Hosted by </w:t>
      </w:r>
      <w:proofErr w:type="spellStart"/>
      <w:r w:rsidRPr="00DC6509">
        <w:rPr>
          <w:bCs/>
        </w:rPr>
        <w:t>Retroreport</w:t>
      </w:r>
      <w:proofErr w:type="spellEnd"/>
      <w:r w:rsidRPr="00DC6509">
        <w:t xml:space="preserve"> and PBS Newshour Extra, August 25, 2021</w:t>
      </w:r>
    </w:p>
    <w:p w14:paraId="0DCAD2F9" w14:textId="69BADB33" w:rsidR="0063154C" w:rsidRPr="00DC6509" w:rsidRDefault="0063154C" w:rsidP="002F3771">
      <w:pPr>
        <w:ind w:left="450" w:hanging="450"/>
      </w:pPr>
      <w:r w:rsidRPr="00DC6509">
        <w:t>#sschat</w:t>
      </w:r>
      <w:r w:rsidR="00596D37" w:rsidRPr="00DC6509">
        <w:t xml:space="preserve"> Discussion Facilitator, Teaching 9/11 Beyon</w:t>
      </w:r>
      <w:r w:rsidR="00494D5F" w:rsidRPr="00DC6509">
        <w:t>d</w:t>
      </w:r>
      <w:r w:rsidR="00596D37" w:rsidRPr="00DC6509">
        <w:t xml:space="preserve"> 20, </w:t>
      </w:r>
      <w:proofErr w:type="spellStart"/>
      <w:r w:rsidR="00596D37" w:rsidRPr="00DC6509">
        <w:t>sschat</w:t>
      </w:r>
      <w:proofErr w:type="spellEnd"/>
      <w:r w:rsidR="00596D37" w:rsidRPr="00DC6509">
        <w:t xml:space="preserve"> Teacher Twitter Community, August 23, 2021.</w:t>
      </w:r>
    </w:p>
    <w:p w14:paraId="03EA4AC3" w14:textId="5835A743" w:rsidR="00596D37" w:rsidRPr="00DC6509" w:rsidRDefault="00596D37" w:rsidP="002F3771">
      <w:pPr>
        <w:ind w:left="450" w:hanging="450"/>
      </w:pPr>
      <w:r w:rsidRPr="00DC6509">
        <w:t xml:space="preserve">Teaching the 2020 Elections Conference, Co-Chair (with Li-Ching Ho and Simone </w:t>
      </w:r>
      <w:proofErr w:type="spellStart"/>
      <w:r w:rsidRPr="00DC6509">
        <w:t>Schweber</w:t>
      </w:r>
      <w:proofErr w:type="spellEnd"/>
      <w:r w:rsidRPr="00DC6509">
        <w:t>), Sept. 26, 2020.</w:t>
      </w:r>
    </w:p>
    <w:p w14:paraId="5B9427E1" w14:textId="732FD9FE" w:rsidR="00A1415B" w:rsidRPr="00DC6509" w:rsidRDefault="00A1415B" w:rsidP="002F3771">
      <w:pPr>
        <w:ind w:left="450" w:hanging="450"/>
      </w:pPr>
      <w:r w:rsidRPr="00DC6509">
        <w:t xml:space="preserve">#sschat Discussion Facilitator, Teaching 9/11, </w:t>
      </w:r>
      <w:proofErr w:type="spellStart"/>
      <w:r w:rsidRPr="00DC6509">
        <w:t>sschat</w:t>
      </w:r>
      <w:proofErr w:type="spellEnd"/>
      <w:r w:rsidRPr="00DC6509">
        <w:t xml:space="preserve"> Teacher Twitter Community (Sept. 2, 2019).</w:t>
      </w:r>
    </w:p>
    <w:p w14:paraId="3F5A5119" w14:textId="23BE6E24" w:rsidR="009D0D6F" w:rsidRPr="00DC6509" w:rsidRDefault="009D0D6F" w:rsidP="002F3771">
      <w:pPr>
        <w:ind w:left="450" w:hanging="450"/>
      </w:pPr>
      <w:r w:rsidRPr="00DC6509">
        <w:t xml:space="preserve">#sschat Discussion Facilitator, Campaign 2016: Teaching Political Media Literacy, </w:t>
      </w:r>
      <w:proofErr w:type="spellStart"/>
      <w:r w:rsidRPr="00DC6509">
        <w:t>sschat</w:t>
      </w:r>
      <w:proofErr w:type="spellEnd"/>
      <w:r w:rsidRPr="00DC6509">
        <w:t xml:space="preserve"> Teacher Twitter Community, April 18, 2016 (over 300 tweets in one hour discussion).</w:t>
      </w:r>
    </w:p>
    <w:p w14:paraId="103F62EE" w14:textId="59054CA9" w:rsidR="007749F7" w:rsidRPr="00DC6509" w:rsidRDefault="007749F7" w:rsidP="002F3771">
      <w:pPr>
        <w:ind w:left="450" w:hanging="450"/>
      </w:pPr>
      <w:r w:rsidRPr="00DC6509">
        <w:t xml:space="preserve">Discussant, Paper session on teaching with controversial issues at the annual meeting of the College and University Faculty Assembly (NCSS), November 15, 2012, Seattle, WA. </w:t>
      </w:r>
    </w:p>
    <w:p w14:paraId="5729C747" w14:textId="5C22A2A7" w:rsidR="007749F7" w:rsidRPr="00DC6509" w:rsidRDefault="007749F7" w:rsidP="00794C2F">
      <w:pPr>
        <w:ind w:left="450" w:hanging="450"/>
      </w:pPr>
      <w:r w:rsidRPr="00DC6509">
        <w:t xml:space="preserve">Invited participant. Committee advising producers of the documentary </w:t>
      </w:r>
      <w:r w:rsidRPr="00DC6509">
        <w:rPr>
          <w:i/>
        </w:rPr>
        <w:t>Electoral Dysfunction</w:t>
      </w:r>
      <w:r w:rsidRPr="00DC6509">
        <w:t xml:space="preserve"> (PBS, 2012) on curriculum development and editing for an educational version of the film. Chicago, IL, October 30, 2012.</w:t>
      </w:r>
    </w:p>
    <w:p w14:paraId="5AFDACE9" w14:textId="3B5ACB68" w:rsidR="007749F7" w:rsidRPr="00DC6509" w:rsidRDefault="007749F7" w:rsidP="002F3771">
      <w:pPr>
        <w:ind w:left="432" w:hanging="432"/>
      </w:pPr>
      <w:r w:rsidRPr="00DC6509">
        <w:t xml:space="preserve">Moderator, </w:t>
      </w:r>
      <w:r w:rsidRPr="00DC6509">
        <w:rPr>
          <w:bCs/>
          <w:i/>
          <w:color w:val="000000"/>
          <w:szCs w:val="22"/>
        </w:rPr>
        <w:t>Hidden in Plain Sight: Colonial Histories in American Education</w:t>
      </w:r>
      <w:r w:rsidRPr="00DC6509">
        <w:rPr>
          <w:bCs/>
          <w:color w:val="000000"/>
          <w:szCs w:val="22"/>
        </w:rPr>
        <w:t xml:space="preserve">. Session held at the 2011 </w:t>
      </w:r>
      <w:r w:rsidRPr="00DC6509">
        <w:rPr>
          <w:rStyle w:val="HTMLTypewriter"/>
          <w:rFonts w:ascii="Times New Roman" w:hAnsi="Times New Roman"/>
          <w:sz w:val="24"/>
        </w:rPr>
        <w:t>Future of Minority Studies Colloquium, College of William &amp; Mary, Williamsburg, VA, February 26, 2011.</w:t>
      </w:r>
    </w:p>
    <w:p w14:paraId="50DF42A8" w14:textId="77777777" w:rsidR="007749F7" w:rsidRPr="00DC6509" w:rsidRDefault="007749F7" w:rsidP="007749F7">
      <w:pPr>
        <w:ind w:left="432" w:hanging="432"/>
      </w:pPr>
      <w:r w:rsidRPr="00DC6509">
        <w:t>Discussant, Technology paper session at the annual meeting of the College and University Faculty Assembly (NCSS), November 11, 2010, Denver, CO.</w:t>
      </w:r>
    </w:p>
    <w:p w14:paraId="33434C17" w14:textId="253A30B8" w:rsidR="007749F7" w:rsidRPr="00DC6509" w:rsidRDefault="007749F7" w:rsidP="002F3771">
      <w:pPr>
        <w:ind w:left="432" w:hanging="432"/>
      </w:pPr>
      <w:r w:rsidRPr="00DC6509">
        <w:t xml:space="preserve">Discussant, </w:t>
      </w:r>
      <w:r w:rsidRPr="00DC6509">
        <w:rPr>
          <w:i/>
        </w:rPr>
        <w:t>Technology,</w:t>
      </w:r>
      <w:r w:rsidRPr="00DC6509">
        <w:t xml:space="preserve"> Paper session at the annual meeting of the College and University Faculty Assembly (NCSS), November 13, 2008, Houston, TX.</w:t>
      </w:r>
    </w:p>
    <w:p w14:paraId="37CAD8D6" w14:textId="77777777" w:rsidR="007749F7" w:rsidRPr="00DC6509" w:rsidRDefault="007749F7" w:rsidP="007749F7">
      <w:pPr>
        <w:ind w:left="432" w:hanging="432"/>
      </w:pPr>
      <w:r w:rsidRPr="00DC6509">
        <w:t xml:space="preserve">Discussant, </w:t>
      </w:r>
      <w:r w:rsidRPr="00DC6509">
        <w:rPr>
          <w:i/>
        </w:rPr>
        <w:t>Teaching and Learning with Technology</w:t>
      </w:r>
      <w:r w:rsidRPr="00DC6509">
        <w:t>, Paper session at the annual meeting of the College and University Faculty Assembly of the National Council for the Social Studies, November 29, 2007.</w:t>
      </w:r>
      <w:r w:rsidRPr="00DC6509">
        <w:rPr>
          <w:sz w:val="20"/>
        </w:rPr>
        <w:t xml:space="preserve"> </w:t>
      </w:r>
    </w:p>
    <w:p w14:paraId="2C5E7085" w14:textId="77777777" w:rsidR="003B120D" w:rsidRPr="00DC6509" w:rsidRDefault="003B120D" w:rsidP="007749F7"/>
    <w:p w14:paraId="3DEEB5E1" w14:textId="3CF1AA89" w:rsidR="00424221" w:rsidRDefault="00424221" w:rsidP="00424221">
      <w:pPr>
        <w:pStyle w:val="Heading3"/>
        <w:rPr>
          <w:rFonts w:ascii="Times New Roman" w:hAnsi="Times New Roman"/>
        </w:rPr>
      </w:pPr>
      <w:r w:rsidRPr="00DC6509">
        <w:rPr>
          <w:rFonts w:ascii="Times New Roman" w:hAnsi="Times New Roman"/>
        </w:rPr>
        <w:t>Public Service</w:t>
      </w:r>
    </w:p>
    <w:p w14:paraId="29303FEC" w14:textId="4815051E" w:rsidR="00281BB1" w:rsidRPr="00281BB1" w:rsidRDefault="00281BB1" w:rsidP="00281BB1">
      <w:pPr>
        <w:ind w:left="720" w:hanging="720"/>
        <w:rPr>
          <w:b/>
          <w:bCs/>
        </w:rPr>
      </w:pPr>
      <w:r>
        <w:t xml:space="preserve">WORT (October 4, 2022). “Book </w:t>
      </w:r>
      <w:r w:rsidRPr="00281BB1">
        <w:t>Bans Are on the Rise—Again</w:t>
      </w:r>
      <w:r>
        <w:t xml:space="preserve">.” </w:t>
      </w:r>
      <w:r>
        <w:rPr>
          <w:i/>
          <w:iCs/>
        </w:rPr>
        <w:t xml:space="preserve">A Public Affair with Ali Muldrow. </w:t>
      </w:r>
      <w:r>
        <w:t xml:space="preserve">WORT FM. </w:t>
      </w:r>
      <w:r w:rsidRPr="00281BB1">
        <w:t>https://www.wortfm.org/book-bans-jeremy-stoddard/</w:t>
      </w:r>
    </w:p>
    <w:p w14:paraId="348D572D" w14:textId="4A9B3569" w:rsidR="00281BB1" w:rsidRPr="00281BB1" w:rsidRDefault="00281BB1" w:rsidP="00281BB1">
      <w:pPr>
        <w:ind w:left="720" w:hanging="720"/>
      </w:pPr>
      <w:r>
        <w:t xml:space="preserve">Central Time (September 10, 2021). “How to teach about 9/11.” Central Time, Wisconsin Public Radio. </w:t>
      </w:r>
      <w:r w:rsidRPr="00281BB1">
        <w:t>https://www.wpr.org/how-teach-about-9-11</w:t>
      </w:r>
    </w:p>
    <w:p w14:paraId="01D205B2" w14:textId="70572FA5" w:rsidR="00DD60AF" w:rsidRDefault="00DD60AF" w:rsidP="00DD60AF">
      <w:pPr>
        <w:ind w:left="720" w:hanging="720"/>
      </w:pPr>
      <w:r>
        <w:t>WUWM. (September 8, 2021). “</w:t>
      </w:r>
      <w:r w:rsidRPr="00DD60AF">
        <w:t>20 Years Later, Educators Face Challenges When Teaching 9/11</w:t>
      </w:r>
      <w:r>
        <w:t>.” WUWM Milwaukee</w:t>
      </w:r>
      <w:r w:rsidRPr="00DD60AF">
        <w:t xml:space="preserve"> </w:t>
      </w:r>
      <w:r>
        <w:t xml:space="preserve">National Public Radio. </w:t>
      </w:r>
      <w:r w:rsidRPr="00DD60AF">
        <w:t>https://www.wuwm.com/2021-09-08/20-years-after-terror-attacks-educators-face-challenges-when-teaching-9-11</w:t>
      </w:r>
    </w:p>
    <w:p w14:paraId="6C0CB16A" w14:textId="379FA036" w:rsidR="00CD3189" w:rsidRPr="00DC6509" w:rsidRDefault="00CD3189" w:rsidP="00424221">
      <w:pPr>
        <w:ind w:left="720" w:hanging="720"/>
      </w:pPr>
      <w:r w:rsidRPr="00DC6509">
        <w:t xml:space="preserve">Stoddard, J. (2015). History and </w:t>
      </w:r>
      <w:r w:rsidRPr="00DC6509">
        <w:rPr>
          <w:i/>
        </w:rPr>
        <w:t>Turn</w:t>
      </w:r>
      <w:r w:rsidRPr="00DC6509">
        <w:t xml:space="preserve">: Accuracy versus “truth” in television. </w:t>
      </w:r>
      <w:r w:rsidRPr="00DC6509">
        <w:rPr>
          <w:i/>
        </w:rPr>
        <w:t xml:space="preserve">Common Place. </w:t>
      </w:r>
      <w:r w:rsidRPr="00DC6509">
        <w:t>(American Antiquarian Society), 15(3.5). Access online: http://common-place.org/interim/reviews/stoddard.shtml#.Va-u3KbGLiA.</w:t>
      </w:r>
    </w:p>
    <w:p w14:paraId="7EA5CF97" w14:textId="7C395236" w:rsidR="00CD3189" w:rsidRPr="00DC6509" w:rsidRDefault="00CD3189" w:rsidP="00424221">
      <w:pPr>
        <w:ind w:left="720" w:hanging="720"/>
      </w:pPr>
      <w:r w:rsidRPr="00DC6509">
        <w:t xml:space="preserve">Reich, G., Stoddard, J., and 15 other Virginia Education Professors. (August 30, 2014). Testing Times: Teaching history, social science creates informed citizenry. </w:t>
      </w:r>
      <w:r w:rsidRPr="00DC6509">
        <w:rPr>
          <w:i/>
        </w:rPr>
        <w:t>Richmond Times-Dispatch</w:t>
      </w:r>
      <w:r w:rsidRPr="00DC6509">
        <w:t>. Access online: http://www.timesdispatch.com/opinion/their-opinion/testing-times-teaching-history-social-science-creates-informed-citizenry/article_db50a307-689a-589f-a071-32ddf6d5c7a3.html</w:t>
      </w:r>
    </w:p>
    <w:p w14:paraId="1AF7BB74" w14:textId="3A19C7B2" w:rsidR="00C90337" w:rsidRPr="00DC6509" w:rsidRDefault="00C90337" w:rsidP="00424221">
      <w:pPr>
        <w:ind w:left="720" w:hanging="720"/>
        <w:rPr>
          <w:bCs/>
        </w:rPr>
      </w:pPr>
      <w:r w:rsidRPr="00DC6509">
        <w:rPr>
          <w:bCs/>
        </w:rPr>
        <w:t>With Good Reason episode – “Degrees of Separation: Origins” – PRX International</w:t>
      </w:r>
      <w:r w:rsidR="00CD3189" w:rsidRPr="00DC6509">
        <w:rPr>
          <w:bCs/>
        </w:rPr>
        <w:t xml:space="preserve"> Radio </w:t>
      </w:r>
      <w:r w:rsidRPr="00DC6509">
        <w:rPr>
          <w:bCs/>
        </w:rPr>
        <w:t>/Virginia Humanities – interview on future of education, March 25, 2017.</w:t>
      </w:r>
    </w:p>
    <w:p w14:paraId="10732CC3" w14:textId="43A21B07" w:rsidR="00455A1C" w:rsidRPr="00DC6509" w:rsidRDefault="00455A1C" w:rsidP="00424221">
      <w:pPr>
        <w:ind w:left="720" w:hanging="720"/>
      </w:pPr>
      <w:r w:rsidRPr="00DC6509">
        <w:t>KLRD Dallas - Fort Worth (CB</w:t>
      </w:r>
      <w:r w:rsidR="00C90337" w:rsidRPr="00DC6509">
        <w:t>S affiliate talk radio) –</w:t>
      </w:r>
      <w:r w:rsidRPr="00DC6509">
        <w:t xml:space="preserve"> interview with David Ranken, Monday, Sept. 12</w:t>
      </w:r>
      <w:r w:rsidR="00494989" w:rsidRPr="00DC6509">
        <w:t>, 2011</w:t>
      </w:r>
      <w:r w:rsidRPr="00DC6509">
        <w:t xml:space="preserve">. </w:t>
      </w:r>
      <w:r w:rsidR="00C90337" w:rsidRPr="00DC6509">
        <w:t>(9/11 Curriculum Research)</w:t>
      </w:r>
    </w:p>
    <w:p w14:paraId="4CD31931" w14:textId="2C3199BA" w:rsidR="003B120D" w:rsidRPr="00DC6509" w:rsidRDefault="00455A1C" w:rsidP="00424221">
      <w:pPr>
        <w:ind w:left="720" w:hanging="720"/>
      </w:pPr>
      <w:r w:rsidRPr="00DC6509">
        <w:lastRenderedPageBreak/>
        <w:t>Hearsay with Cathy Lewis, WHRV – Hampton Road</w:t>
      </w:r>
      <w:r w:rsidR="00C90337" w:rsidRPr="00DC6509">
        <w:t>s (VA) Public Radio,</w:t>
      </w:r>
      <w:r w:rsidRPr="00DC6509">
        <w:t xml:space="preserve"> interview with Cathy Lewis Monday Sept. 12</w:t>
      </w:r>
      <w:r w:rsidR="00494989" w:rsidRPr="00DC6509">
        <w:t>, 2011</w:t>
      </w:r>
      <w:r w:rsidRPr="00DC6509">
        <w:t>.</w:t>
      </w:r>
      <w:r w:rsidRPr="00DC6509">
        <w:rPr>
          <w:rFonts w:eastAsia="MS Mincho"/>
        </w:rPr>
        <w:t> </w:t>
      </w:r>
      <w:r w:rsidR="00C90337" w:rsidRPr="00DC6509">
        <w:rPr>
          <w:rFonts w:eastAsia="MS Mincho"/>
        </w:rPr>
        <w:t>(9/11 Curriculum Research)</w:t>
      </w:r>
    </w:p>
    <w:p w14:paraId="72F57B1C" w14:textId="04E5299B" w:rsidR="00CD3189" w:rsidRPr="00DC6509" w:rsidRDefault="00CD3189" w:rsidP="00424221">
      <w:pPr>
        <w:ind w:left="432" w:hanging="432"/>
        <w:rPr>
          <w:color w:val="000000"/>
        </w:rPr>
      </w:pPr>
      <w:r w:rsidRPr="00DC6509">
        <w:rPr>
          <w:color w:val="000000"/>
        </w:rPr>
        <w:t xml:space="preserve">Van Hover, S., Hicks, D., &amp; Stoddard, J. (2010). </w:t>
      </w:r>
      <w:r w:rsidRPr="00DC6509">
        <w:t xml:space="preserve">Virginia’s History &amp; Social Studies Standards, 1995-2010. </w:t>
      </w:r>
      <w:r w:rsidRPr="00DC6509">
        <w:rPr>
          <w:i/>
          <w:color w:val="000000"/>
        </w:rPr>
        <w:t xml:space="preserve">The Virginia Newsletter. </w:t>
      </w:r>
      <w:r w:rsidRPr="00DC6509">
        <w:rPr>
          <w:color w:val="000000"/>
        </w:rPr>
        <w:t xml:space="preserve">(Charlottesville, VA: Weldon Cooper Center for Public Service, University of Virginia). Access online: </w:t>
      </w:r>
      <w:r w:rsidRPr="00DC6509">
        <w:t>http://www.coopercenter.org/publications/virginia-newsletter</w:t>
      </w:r>
    </w:p>
    <w:p w14:paraId="0F6860C3" w14:textId="2AB301F2" w:rsidR="00424221" w:rsidRPr="00DC6509" w:rsidRDefault="005174DB" w:rsidP="00424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hanging="432"/>
        <w:rPr>
          <w:szCs w:val="36"/>
          <w:lang w:bidi="en-US"/>
        </w:rPr>
      </w:pPr>
      <w:r w:rsidRPr="00DC6509">
        <w:rPr>
          <w:color w:val="000000"/>
        </w:rPr>
        <w:t xml:space="preserve">Stoddard, J. (December 19, 2009). Letter to the editor: </w:t>
      </w:r>
      <w:r w:rsidRPr="00DC6509">
        <w:rPr>
          <w:szCs w:val="36"/>
          <w:lang w:bidi="en-US"/>
        </w:rPr>
        <w:t xml:space="preserve">Canceled Arlington school debate spurs another debate. </w:t>
      </w:r>
      <w:r w:rsidRPr="00DC6509">
        <w:rPr>
          <w:i/>
          <w:szCs w:val="36"/>
          <w:lang w:bidi="en-US"/>
        </w:rPr>
        <w:t>Washington Post</w:t>
      </w:r>
      <w:r w:rsidRPr="00DC6509">
        <w:rPr>
          <w:szCs w:val="36"/>
          <w:lang w:bidi="en-US"/>
        </w:rPr>
        <w:t>, A16.</w:t>
      </w:r>
    </w:p>
    <w:p w14:paraId="3254DDA0" w14:textId="2200356F" w:rsidR="00424221" w:rsidRPr="00DC6509" w:rsidRDefault="00424221" w:rsidP="00424221">
      <w:pPr>
        <w:ind w:left="432" w:hanging="432"/>
      </w:pPr>
      <w:r w:rsidRPr="00DC6509">
        <w:t>Judge, Wisconsin National History Day Regional and State Competition, Madison, WI, 2006.</w:t>
      </w:r>
    </w:p>
    <w:p w14:paraId="7198993A" w14:textId="25AA1949" w:rsidR="00876304" w:rsidRPr="00DC6509" w:rsidRDefault="00876304" w:rsidP="00455A1C"/>
    <w:sectPr w:rsidR="00876304" w:rsidRPr="00DC6509" w:rsidSect="007749F7">
      <w:headerReference w:type="default" r:id="rId11"/>
      <w:footerReference w:type="even" r:id="rId12"/>
      <w:footerReference w:type="default" r:id="rId13"/>
      <w:pgSz w:w="12240" w:h="15840"/>
      <w:pgMar w:top="1440" w:right="1440" w:bottom="1440"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6565" w14:textId="77777777" w:rsidR="00B803C6" w:rsidRDefault="00B803C6">
      <w:r>
        <w:separator/>
      </w:r>
    </w:p>
  </w:endnote>
  <w:endnote w:type="continuationSeparator" w:id="0">
    <w:p w14:paraId="000ACCBF" w14:textId="77777777" w:rsidR="00B803C6" w:rsidRDefault="00B803C6">
      <w:r>
        <w:continuationSeparator/>
      </w:r>
    </w:p>
  </w:endnote>
  <w:endnote w:type="continuationNotice" w:id="1">
    <w:p w14:paraId="4EB839E0" w14:textId="77777777" w:rsidR="00B803C6" w:rsidRDefault="00B80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03DF" w14:textId="77777777" w:rsidR="00611BBA" w:rsidRDefault="00611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08417B" w14:textId="77777777" w:rsidR="00611BBA" w:rsidRDefault="00611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1FCF" w14:textId="77777777" w:rsidR="00611BBA" w:rsidRDefault="00611BBA" w:rsidP="007749F7">
    <w:pPr>
      <w:pStyle w:val="Footer"/>
      <w:jc w:val="center"/>
    </w:pPr>
    <w:r>
      <w:rPr>
        <w:rStyle w:val="PageNumber"/>
      </w:rPr>
      <w:tab/>
    </w:r>
    <w:r>
      <w:rPr>
        <w:rStyle w:val="PageNumber"/>
      </w:rPr>
      <w:tab/>
      <w:t xml:space="preserve">              Stoddard, 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F3A5" w14:textId="77777777" w:rsidR="00B803C6" w:rsidRDefault="00B803C6">
      <w:r>
        <w:separator/>
      </w:r>
    </w:p>
  </w:footnote>
  <w:footnote w:type="continuationSeparator" w:id="0">
    <w:p w14:paraId="0E491F9F" w14:textId="77777777" w:rsidR="00B803C6" w:rsidRDefault="00B803C6">
      <w:r>
        <w:continuationSeparator/>
      </w:r>
    </w:p>
  </w:footnote>
  <w:footnote w:type="continuationNotice" w:id="1">
    <w:p w14:paraId="38804E85" w14:textId="77777777" w:rsidR="00B803C6" w:rsidRDefault="00B80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4FFF" w14:textId="77777777" w:rsidR="00611BBA" w:rsidRDefault="00611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6BE"/>
    <w:multiLevelType w:val="hybridMultilevel"/>
    <w:tmpl w:val="910AD8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02E1F"/>
    <w:multiLevelType w:val="hybridMultilevel"/>
    <w:tmpl w:val="A970B5F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6074D"/>
    <w:multiLevelType w:val="hybridMultilevel"/>
    <w:tmpl w:val="A114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E3D91"/>
    <w:multiLevelType w:val="multilevel"/>
    <w:tmpl w:val="65BE85CA"/>
    <w:styleLink w:val="List51"/>
    <w:lvl w:ilvl="0">
      <w:start w:val="1"/>
      <w:numFmt w:val="decimal"/>
      <w:lvlText w:val="%1."/>
      <w:lvlJc w:val="left"/>
      <w:rPr>
        <w:rFonts w:ascii="Corbel" w:eastAsia="Corbel" w:hAnsi="Corbel" w:cs="Corbel"/>
        <w:color w:val="000000"/>
        <w:position w:val="0"/>
        <w:u w:color="000000"/>
      </w:rPr>
    </w:lvl>
    <w:lvl w:ilvl="1">
      <w:start w:val="1"/>
      <w:numFmt w:val="lowerLetter"/>
      <w:lvlText w:val="%2."/>
      <w:lvlJc w:val="left"/>
      <w:rPr>
        <w:rFonts w:ascii="Corbel" w:eastAsia="Corbel" w:hAnsi="Corbel" w:cs="Corbel"/>
        <w:color w:val="000000"/>
        <w:position w:val="0"/>
        <w:u w:color="000000"/>
      </w:rPr>
    </w:lvl>
    <w:lvl w:ilvl="2">
      <w:start w:val="1"/>
      <w:numFmt w:val="lowerRoman"/>
      <w:lvlText w:val="%3."/>
      <w:lvlJc w:val="left"/>
      <w:rPr>
        <w:rFonts w:ascii="Corbel" w:eastAsia="Corbel" w:hAnsi="Corbel" w:cs="Corbel"/>
        <w:color w:val="000000"/>
        <w:position w:val="0"/>
        <w:u w:color="000000"/>
      </w:rPr>
    </w:lvl>
    <w:lvl w:ilvl="3">
      <w:start w:val="1"/>
      <w:numFmt w:val="decimal"/>
      <w:lvlText w:val="%4."/>
      <w:lvlJc w:val="left"/>
      <w:rPr>
        <w:rFonts w:ascii="Corbel" w:eastAsia="Corbel" w:hAnsi="Corbel" w:cs="Corbel"/>
        <w:color w:val="000000"/>
        <w:position w:val="0"/>
        <w:u w:color="000000"/>
      </w:rPr>
    </w:lvl>
    <w:lvl w:ilvl="4">
      <w:start w:val="1"/>
      <w:numFmt w:val="lowerLetter"/>
      <w:lvlText w:val="%5."/>
      <w:lvlJc w:val="left"/>
      <w:rPr>
        <w:rFonts w:ascii="Corbel" w:eastAsia="Corbel" w:hAnsi="Corbel" w:cs="Corbel"/>
        <w:color w:val="000000"/>
        <w:position w:val="0"/>
        <w:u w:color="000000"/>
      </w:rPr>
    </w:lvl>
    <w:lvl w:ilvl="5">
      <w:start w:val="1"/>
      <w:numFmt w:val="lowerRoman"/>
      <w:lvlText w:val="%6."/>
      <w:lvlJc w:val="left"/>
      <w:rPr>
        <w:rFonts w:ascii="Corbel" w:eastAsia="Corbel" w:hAnsi="Corbel" w:cs="Corbel"/>
        <w:color w:val="000000"/>
        <w:position w:val="0"/>
        <w:u w:color="000000"/>
      </w:rPr>
    </w:lvl>
    <w:lvl w:ilvl="6">
      <w:start w:val="1"/>
      <w:numFmt w:val="decimal"/>
      <w:lvlText w:val="%7."/>
      <w:lvlJc w:val="left"/>
      <w:rPr>
        <w:rFonts w:ascii="Corbel" w:eastAsia="Corbel" w:hAnsi="Corbel" w:cs="Corbel"/>
        <w:color w:val="000000"/>
        <w:position w:val="0"/>
        <w:u w:color="000000"/>
      </w:rPr>
    </w:lvl>
    <w:lvl w:ilvl="7">
      <w:start w:val="1"/>
      <w:numFmt w:val="lowerLetter"/>
      <w:lvlText w:val="%8."/>
      <w:lvlJc w:val="left"/>
      <w:rPr>
        <w:rFonts w:ascii="Corbel" w:eastAsia="Corbel" w:hAnsi="Corbel" w:cs="Corbel"/>
        <w:color w:val="000000"/>
        <w:position w:val="0"/>
        <w:u w:color="000000"/>
      </w:rPr>
    </w:lvl>
    <w:lvl w:ilvl="8">
      <w:start w:val="1"/>
      <w:numFmt w:val="lowerRoman"/>
      <w:lvlText w:val="%9."/>
      <w:lvlJc w:val="left"/>
      <w:rPr>
        <w:rFonts w:ascii="Corbel" w:eastAsia="Corbel" w:hAnsi="Corbel" w:cs="Corbel"/>
        <w:color w:val="000000"/>
        <w:position w:val="0"/>
        <w:u w:color="000000"/>
      </w:rPr>
    </w:lvl>
  </w:abstractNum>
  <w:abstractNum w:abstractNumId="4" w15:restartNumberingAfterBreak="0">
    <w:nsid w:val="16DF2C1D"/>
    <w:multiLevelType w:val="hybridMultilevel"/>
    <w:tmpl w:val="55EA6A9E"/>
    <w:lvl w:ilvl="0" w:tplc="C756A88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7E6EDD"/>
    <w:multiLevelType w:val="hybridMultilevel"/>
    <w:tmpl w:val="587AC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123CE"/>
    <w:multiLevelType w:val="hybridMultilevel"/>
    <w:tmpl w:val="9FBEB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637E12"/>
    <w:multiLevelType w:val="hybridMultilevel"/>
    <w:tmpl w:val="AC8C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6060F"/>
    <w:multiLevelType w:val="multilevel"/>
    <w:tmpl w:val="AC8C0E8A"/>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E41715"/>
    <w:multiLevelType w:val="hybridMultilevel"/>
    <w:tmpl w:val="2D4E6866"/>
    <w:lvl w:ilvl="0" w:tplc="3350075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9B391B"/>
    <w:multiLevelType w:val="hybridMultilevel"/>
    <w:tmpl w:val="9078DB88"/>
    <w:lvl w:ilvl="0" w:tplc="6F76A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44874"/>
    <w:multiLevelType w:val="multilevel"/>
    <w:tmpl w:val="9490F2EE"/>
    <w:styleLink w:val="List6"/>
    <w:lvl w:ilvl="0">
      <w:start w:val="1"/>
      <w:numFmt w:val="decimal"/>
      <w:lvlText w:val="%1."/>
      <w:lvlJc w:val="left"/>
      <w:rPr>
        <w:rFonts w:ascii="Corbel" w:eastAsia="Corbel" w:hAnsi="Corbel" w:cs="Corbel"/>
        <w:color w:val="000000"/>
        <w:position w:val="0"/>
        <w:u w:color="000000"/>
      </w:rPr>
    </w:lvl>
    <w:lvl w:ilvl="1">
      <w:start w:val="1"/>
      <w:numFmt w:val="lowerLetter"/>
      <w:lvlText w:val="%2."/>
      <w:lvlJc w:val="left"/>
      <w:rPr>
        <w:rFonts w:ascii="Corbel" w:eastAsia="Corbel" w:hAnsi="Corbel" w:cs="Corbel"/>
        <w:color w:val="000000"/>
        <w:position w:val="0"/>
        <w:u w:color="000000"/>
      </w:rPr>
    </w:lvl>
    <w:lvl w:ilvl="2">
      <w:start w:val="1"/>
      <w:numFmt w:val="lowerRoman"/>
      <w:lvlText w:val="%3."/>
      <w:lvlJc w:val="left"/>
      <w:rPr>
        <w:rFonts w:ascii="Corbel" w:eastAsia="Corbel" w:hAnsi="Corbel" w:cs="Corbel"/>
        <w:color w:val="000000"/>
        <w:position w:val="0"/>
        <w:u w:color="000000"/>
      </w:rPr>
    </w:lvl>
    <w:lvl w:ilvl="3">
      <w:start w:val="1"/>
      <w:numFmt w:val="decimal"/>
      <w:lvlText w:val="%4."/>
      <w:lvlJc w:val="left"/>
      <w:rPr>
        <w:rFonts w:ascii="Corbel" w:eastAsia="Corbel" w:hAnsi="Corbel" w:cs="Corbel"/>
        <w:color w:val="000000"/>
        <w:position w:val="0"/>
        <w:u w:color="000000"/>
      </w:rPr>
    </w:lvl>
    <w:lvl w:ilvl="4">
      <w:start w:val="1"/>
      <w:numFmt w:val="lowerLetter"/>
      <w:lvlText w:val="%5."/>
      <w:lvlJc w:val="left"/>
      <w:rPr>
        <w:rFonts w:ascii="Corbel" w:eastAsia="Corbel" w:hAnsi="Corbel" w:cs="Corbel"/>
        <w:color w:val="000000"/>
        <w:position w:val="0"/>
        <w:u w:color="000000"/>
      </w:rPr>
    </w:lvl>
    <w:lvl w:ilvl="5">
      <w:start w:val="1"/>
      <w:numFmt w:val="lowerRoman"/>
      <w:lvlText w:val="%6."/>
      <w:lvlJc w:val="left"/>
      <w:rPr>
        <w:rFonts w:ascii="Corbel" w:eastAsia="Corbel" w:hAnsi="Corbel" w:cs="Corbel"/>
        <w:color w:val="000000"/>
        <w:position w:val="0"/>
        <w:u w:color="000000"/>
      </w:rPr>
    </w:lvl>
    <w:lvl w:ilvl="6">
      <w:start w:val="1"/>
      <w:numFmt w:val="decimal"/>
      <w:lvlText w:val="%7."/>
      <w:lvlJc w:val="left"/>
      <w:rPr>
        <w:rFonts w:ascii="Corbel" w:eastAsia="Corbel" w:hAnsi="Corbel" w:cs="Corbel"/>
        <w:color w:val="000000"/>
        <w:position w:val="0"/>
        <w:u w:color="000000"/>
      </w:rPr>
    </w:lvl>
    <w:lvl w:ilvl="7">
      <w:start w:val="1"/>
      <w:numFmt w:val="lowerLetter"/>
      <w:lvlText w:val="%8."/>
      <w:lvlJc w:val="left"/>
      <w:rPr>
        <w:rFonts w:ascii="Corbel" w:eastAsia="Corbel" w:hAnsi="Corbel" w:cs="Corbel"/>
        <w:color w:val="000000"/>
        <w:position w:val="0"/>
        <w:u w:color="000000"/>
      </w:rPr>
    </w:lvl>
    <w:lvl w:ilvl="8">
      <w:start w:val="1"/>
      <w:numFmt w:val="lowerRoman"/>
      <w:lvlText w:val="%9."/>
      <w:lvlJc w:val="left"/>
      <w:rPr>
        <w:rFonts w:ascii="Corbel" w:eastAsia="Corbel" w:hAnsi="Corbel" w:cs="Corbel"/>
        <w:color w:val="000000"/>
        <w:position w:val="0"/>
        <w:u w:color="000000"/>
      </w:rPr>
    </w:lvl>
  </w:abstractNum>
  <w:abstractNum w:abstractNumId="12" w15:restartNumberingAfterBreak="0">
    <w:nsid w:val="528B6475"/>
    <w:multiLevelType w:val="hybridMultilevel"/>
    <w:tmpl w:val="7586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65997"/>
    <w:multiLevelType w:val="multilevel"/>
    <w:tmpl w:val="AC8C0E8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7F00E0"/>
    <w:multiLevelType w:val="hybridMultilevel"/>
    <w:tmpl w:val="C630A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877827">
    <w:abstractNumId w:val="5"/>
  </w:num>
  <w:num w:numId="2" w16cid:durableId="1081682625">
    <w:abstractNumId w:val="14"/>
  </w:num>
  <w:num w:numId="3" w16cid:durableId="681666051">
    <w:abstractNumId w:val="3"/>
  </w:num>
  <w:num w:numId="4" w16cid:durableId="941063081">
    <w:abstractNumId w:val="11"/>
  </w:num>
  <w:num w:numId="5" w16cid:durableId="1260791097">
    <w:abstractNumId w:val="10"/>
  </w:num>
  <w:num w:numId="6" w16cid:durableId="12729351">
    <w:abstractNumId w:val="9"/>
  </w:num>
  <w:num w:numId="7" w16cid:durableId="1761372274">
    <w:abstractNumId w:val="7"/>
  </w:num>
  <w:num w:numId="8" w16cid:durableId="1342658124">
    <w:abstractNumId w:val="13"/>
  </w:num>
  <w:num w:numId="9" w16cid:durableId="573124986">
    <w:abstractNumId w:val="8"/>
  </w:num>
  <w:num w:numId="10" w16cid:durableId="312608661">
    <w:abstractNumId w:val="4"/>
  </w:num>
  <w:num w:numId="11" w16cid:durableId="2071343961">
    <w:abstractNumId w:val="2"/>
  </w:num>
  <w:num w:numId="12" w16cid:durableId="1529176642">
    <w:abstractNumId w:val="12"/>
  </w:num>
  <w:num w:numId="13" w16cid:durableId="1347169119">
    <w:abstractNumId w:val="6"/>
  </w:num>
  <w:num w:numId="14" w16cid:durableId="648560160">
    <w:abstractNumId w:val="0"/>
  </w:num>
  <w:num w:numId="15" w16cid:durableId="114759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F7"/>
    <w:rsid w:val="00003219"/>
    <w:rsid w:val="0000732C"/>
    <w:rsid w:val="00014248"/>
    <w:rsid w:val="00017291"/>
    <w:rsid w:val="00021025"/>
    <w:rsid w:val="00024A65"/>
    <w:rsid w:val="00025641"/>
    <w:rsid w:val="0003001D"/>
    <w:rsid w:val="000323E8"/>
    <w:rsid w:val="000358CC"/>
    <w:rsid w:val="0004156D"/>
    <w:rsid w:val="00052031"/>
    <w:rsid w:val="00073C21"/>
    <w:rsid w:val="000A6518"/>
    <w:rsid w:val="000B4DB4"/>
    <w:rsid w:val="000E08A8"/>
    <w:rsid w:val="000F5E0B"/>
    <w:rsid w:val="001024F4"/>
    <w:rsid w:val="00106D9E"/>
    <w:rsid w:val="001145DB"/>
    <w:rsid w:val="001210CE"/>
    <w:rsid w:val="00137F90"/>
    <w:rsid w:val="001420ED"/>
    <w:rsid w:val="001526EF"/>
    <w:rsid w:val="00153509"/>
    <w:rsid w:val="00156B50"/>
    <w:rsid w:val="0017215D"/>
    <w:rsid w:val="001765C0"/>
    <w:rsid w:val="00180F6B"/>
    <w:rsid w:val="001A16AF"/>
    <w:rsid w:val="001B3AE3"/>
    <w:rsid w:val="001C3497"/>
    <w:rsid w:val="001C7441"/>
    <w:rsid w:val="001F284B"/>
    <w:rsid w:val="001F6FD5"/>
    <w:rsid w:val="001F7AEA"/>
    <w:rsid w:val="002019F2"/>
    <w:rsid w:val="00207BC3"/>
    <w:rsid w:val="00231FA1"/>
    <w:rsid w:val="002528B4"/>
    <w:rsid w:val="00256808"/>
    <w:rsid w:val="00260E1D"/>
    <w:rsid w:val="0028034F"/>
    <w:rsid w:val="00281BB1"/>
    <w:rsid w:val="002941B3"/>
    <w:rsid w:val="002A1907"/>
    <w:rsid w:val="002A6559"/>
    <w:rsid w:val="002C5587"/>
    <w:rsid w:val="002D356A"/>
    <w:rsid w:val="002E0C49"/>
    <w:rsid w:val="002F3771"/>
    <w:rsid w:val="002F5DFB"/>
    <w:rsid w:val="002F74A8"/>
    <w:rsid w:val="00300710"/>
    <w:rsid w:val="00306DBC"/>
    <w:rsid w:val="003142D7"/>
    <w:rsid w:val="00325242"/>
    <w:rsid w:val="00326FED"/>
    <w:rsid w:val="00327702"/>
    <w:rsid w:val="00340F29"/>
    <w:rsid w:val="003421DF"/>
    <w:rsid w:val="00364632"/>
    <w:rsid w:val="00367A06"/>
    <w:rsid w:val="00384121"/>
    <w:rsid w:val="00385C26"/>
    <w:rsid w:val="003A3526"/>
    <w:rsid w:val="003B120D"/>
    <w:rsid w:val="003B3D34"/>
    <w:rsid w:val="003B6A69"/>
    <w:rsid w:val="003D5CDA"/>
    <w:rsid w:val="003E4103"/>
    <w:rsid w:val="003E76FD"/>
    <w:rsid w:val="00411540"/>
    <w:rsid w:val="00414A9D"/>
    <w:rsid w:val="00422AC3"/>
    <w:rsid w:val="00424221"/>
    <w:rsid w:val="0042669E"/>
    <w:rsid w:val="00426E67"/>
    <w:rsid w:val="004371BB"/>
    <w:rsid w:val="00443703"/>
    <w:rsid w:val="00444D65"/>
    <w:rsid w:val="004528A5"/>
    <w:rsid w:val="00454670"/>
    <w:rsid w:val="00455A1C"/>
    <w:rsid w:val="004574A5"/>
    <w:rsid w:val="00461CE2"/>
    <w:rsid w:val="00462234"/>
    <w:rsid w:val="00463DAD"/>
    <w:rsid w:val="00476B8C"/>
    <w:rsid w:val="00494989"/>
    <w:rsid w:val="00494D5F"/>
    <w:rsid w:val="004B0AC7"/>
    <w:rsid w:val="004B4532"/>
    <w:rsid w:val="004C3030"/>
    <w:rsid w:val="004C6018"/>
    <w:rsid w:val="004F16F2"/>
    <w:rsid w:val="005024F7"/>
    <w:rsid w:val="00513710"/>
    <w:rsid w:val="00514B1F"/>
    <w:rsid w:val="005174DB"/>
    <w:rsid w:val="00520239"/>
    <w:rsid w:val="00520921"/>
    <w:rsid w:val="00530ECB"/>
    <w:rsid w:val="005568BB"/>
    <w:rsid w:val="00557115"/>
    <w:rsid w:val="00565C01"/>
    <w:rsid w:val="00574214"/>
    <w:rsid w:val="00587FAF"/>
    <w:rsid w:val="00596D37"/>
    <w:rsid w:val="005A0BD0"/>
    <w:rsid w:val="005A2A67"/>
    <w:rsid w:val="005A75B4"/>
    <w:rsid w:val="005B05CF"/>
    <w:rsid w:val="005B09D8"/>
    <w:rsid w:val="005B4316"/>
    <w:rsid w:val="005C3285"/>
    <w:rsid w:val="005C34EC"/>
    <w:rsid w:val="005C4E4D"/>
    <w:rsid w:val="005C5F71"/>
    <w:rsid w:val="005C6093"/>
    <w:rsid w:val="005C635B"/>
    <w:rsid w:val="005D0747"/>
    <w:rsid w:val="005D0976"/>
    <w:rsid w:val="005D3C16"/>
    <w:rsid w:val="005E1400"/>
    <w:rsid w:val="005E374B"/>
    <w:rsid w:val="005E66A7"/>
    <w:rsid w:val="005F3469"/>
    <w:rsid w:val="00605359"/>
    <w:rsid w:val="00611BBA"/>
    <w:rsid w:val="00616B09"/>
    <w:rsid w:val="0063154C"/>
    <w:rsid w:val="006346F6"/>
    <w:rsid w:val="00645D0F"/>
    <w:rsid w:val="00646D41"/>
    <w:rsid w:val="006533E5"/>
    <w:rsid w:val="006557CE"/>
    <w:rsid w:val="006616A9"/>
    <w:rsid w:val="00673E81"/>
    <w:rsid w:val="00681F14"/>
    <w:rsid w:val="00685C73"/>
    <w:rsid w:val="00696BA5"/>
    <w:rsid w:val="006A3973"/>
    <w:rsid w:val="006A4E9D"/>
    <w:rsid w:val="006A727F"/>
    <w:rsid w:val="006B099D"/>
    <w:rsid w:val="006B2CC3"/>
    <w:rsid w:val="006B4847"/>
    <w:rsid w:val="006C1EAD"/>
    <w:rsid w:val="006C631A"/>
    <w:rsid w:val="006E11E6"/>
    <w:rsid w:val="006F1579"/>
    <w:rsid w:val="006F70A1"/>
    <w:rsid w:val="0071533D"/>
    <w:rsid w:val="00735764"/>
    <w:rsid w:val="00745969"/>
    <w:rsid w:val="007460DB"/>
    <w:rsid w:val="007524AF"/>
    <w:rsid w:val="0077416C"/>
    <w:rsid w:val="007749F7"/>
    <w:rsid w:val="00777F60"/>
    <w:rsid w:val="00777F9D"/>
    <w:rsid w:val="0078088F"/>
    <w:rsid w:val="007823D7"/>
    <w:rsid w:val="00794C2F"/>
    <w:rsid w:val="00795684"/>
    <w:rsid w:val="007B23D7"/>
    <w:rsid w:val="007C233A"/>
    <w:rsid w:val="007D3F52"/>
    <w:rsid w:val="007D72D9"/>
    <w:rsid w:val="007E2BFD"/>
    <w:rsid w:val="007E38FB"/>
    <w:rsid w:val="007F2910"/>
    <w:rsid w:val="008008C9"/>
    <w:rsid w:val="00801520"/>
    <w:rsid w:val="008076FB"/>
    <w:rsid w:val="0082032E"/>
    <w:rsid w:val="008364F7"/>
    <w:rsid w:val="00843F35"/>
    <w:rsid w:val="0084621B"/>
    <w:rsid w:val="008509FF"/>
    <w:rsid w:val="0085529E"/>
    <w:rsid w:val="00867182"/>
    <w:rsid w:val="0086750D"/>
    <w:rsid w:val="00870564"/>
    <w:rsid w:val="00876304"/>
    <w:rsid w:val="008817DE"/>
    <w:rsid w:val="00881E51"/>
    <w:rsid w:val="008900E4"/>
    <w:rsid w:val="00894EE7"/>
    <w:rsid w:val="00896676"/>
    <w:rsid w:val="008A1D21"/>
    <w:rsid w:val="008A3CAA"/>
    <w:rsid w:val="008B2250"/>
    <w:rsid w:val="008B7DA9"/>
    <w:rsid w:val="009007E4"/>
    <w:rsid w:val="00905096"/>
    <w:rsid w:val="00911236"/>
    <w:rsid w:val="009167D2"/>
    <w:rsid w:val="0092058D"/>
    <w:rsid w:val="00942BA1"/>
    <w:rsid w:val="00962C76"/>
    <w:rsid w:val="009666A3"/>
    <w:rsid w:val="0099426F"/>
    <w:rsid w:val="009957FD"/>
    <w:rsid w:val="009A4ED1"/>
    <w:rsid w:val="009B053B"/>
    <w:rsid w:val="009D0D6F"/>
    <w:rsid w:val="009F46C5"/>
    <w:rsid w:val="009F745D"/>
    <w:rsid w:val="009F7738"/>
    <w:rsid w:val="00A00ACB"/>
    <w:rsid w:val="00A01B51"/>
    <w:rsid w:val="00A06870"/>
    <w:rsid w:val="00A1015C"/>
    <w:rsid w:val="00A1415B"/>
    <w:rsid w:val="00A2075F"/>
    <w:rsid w:val="00A2181A"/>
    <w:rsid w:val="00A24B63"/>
    <w:rsid w:val="00A25725"/>
    <w:rsid w:val="00A47862"/>
    <w:rsid w:val="00A604A4"/>
    <w:rsid w:val="00A60FAD"/>
    <w:rsid w:val="00A62E12"/>
    <w:rsid w:val="00A83216"/>
    <w:rsid w:val="00A92C7C"/>
    <w:rsid w:val="00AB01E6"/>
    <w:rsid w:val="00AB0631"/>
    <w:rsid w:val="00AB78EA"/>
    <w:rsid w:val="00AC2418"/>
    <w:rsid w:val="00AD0757"/>
    <w:rsid w:val="00AE1AC5"/>
    <w:rsid w:val="00AE7EAE"/>
    <w:rsid w:val="00AF1C32"/>
    <w:rsid w:val="00AF2240"/>
    <w:rsid w:val="00AF6D39"/>
    <w:rsid w:val="00B06583"/>
    <w:rsid w:val="00B11426"/>
    <w:rsid w:val="00B16587"/>
    <w:rsid w:val="00B21067"/>
    <w:rsid w:val="00B24374"/>
    <w:rsid w:val="00B3237B"/>
    <w:rsid w:val="00B44F2F"/>
    <w:rsid w:val="00B5434D"/>
    <w:rsid w:val="00B64B9B"/>
    <w:rsid w:val="00B66A67"/>
    <w:rsid w:val="00B75EBC"/>
    <w:rsid w:val="00B803C6"/>
    <w:rsid w:val="00B833F7"/>
    <w:rsid w:val="00B83F15"/>
    <w:rsid w:val="00BA0D36"/>
    <w:rsid w:val="00BA5954"/>
    <w:rsid w:val="00BA5E0F"/>
    <w:rsid w:val="00BB74C0"/>
    <w:rsid w:val="00BD0824"/>
    <w:rsid w:val="00BF0ACE"/>
    <w:rsid w:val="00BF132A"/>
    <w:rsid w:val="00BF40F7"/>
    <w:rsid w:val="00BF6AE8"/>
    <w:rsid w:val="00C03E44"/>
    <w:rsid w:val="00C26EB3"/>
    <w:rsid w:val="00C325CE"/>
    <w:rsid w:val="00C4102A"/>
    <w:rsid w:val="00C42358"/>
    <w:rsid w:val="00C90337"/>
    <w:rsid w:val="00C91842"/>
    <w:rsid w:val="00C920BA"/>
    <w:rsid w:val="00C92E94"/>
    <w:rsid w:val="00C957EB"/>
    <w:rsid w:val="00C97B52"/>
    <w:rsid w:val="00CA2265"/>
    <w:rsid w:val="00CC14FA"/>
    <w:rsid w:val="00CC5598"/>
    <w:rsid w:val="00CD3189"/>
    <w:rsid w:val="00CD40F3"/>
    <w:rsid w:val="00CD5C4F"/>
    <w:rsid w:val="00CD607C"/>
    <w:rsid w:val="00CE4AE5"/>
    <w:rsid w:val="00D03219"/>
    <w:rsid w:val="00D101FD"/>
    <w:rsid w:val="00D208C1"/>
    <w:rsid w:val="00D34307"/>
    <w:rsid w:val="00D51759"/>
    <w:rsid w:val="00D65FCA"/>
    <w:rsid w:val="00D71D28"/>
    <w:rsid w:val="00D71F42"/>
    <w:rsid w:val="00D7517F"/>
    <w:rsid w:val="00D77BA2"/>
    <w:rsid w:val="00D85A95"/>
    <w:rsid w:val="00DA2AED"/>
    <w:rsid w:val="00DA5709"/>
    <w:rsid w:val="00DB21DC"/>
    <w:rsid w:val="00DB62E4"/>
    <w:rsid w:val="00DC48DF"/>
    <w:rsid w:val="00DC6509"/>
    <w:rsid w:val="00DD60AF"/>
    <w:rsid w:val="00DE78CA"/>
    <w:rsid w:val="00DF3A02"/>
    <w:rsid w:val="00E07ADD"/>
    <w:rsid w:val="00E16D7E"/>
    <w:rsid w:val="00E21BBC"/>
    <w:rsid w:val="00E347FE"/>
    <w:rsid w:val="00E34C0D"/>
    <w:rsid w:val="00E35AB8"/>
    <w:rsid w:val="00E440CD"/>
    <w:rsid w:val="00E4416B"/>
    <w:rsid w:val="00E44E34"/>
    <w:rsid w:val="00E52A99"/>
    <w:rsid w:val="00E549D0"/>
    <w:rsid w:val="00E65BAE"/>
    <w:rsid w:val="00E666DB"/>
    <w:rsid w:val="00E73604"/>
    <w:rsid w:val="00E91740"/>
    <w:rsid w:val="00EA2344"/>
    <w:rsid w:val="00EB135D"/>
    <w:rsid w:val="00EC6AFB"/>
    <w:rsid w:val="00EC6DDE"/>
    <w:rsid w:val="00EC787C"/>
    <w:rsid w:val="00ED1A1F"/>
    <w:rsid w:val="00ED431F"/>
    <w:rsid w:val="00ED634C"/>
    <w:rsid w:val="00EE6C10"/>
    <w:rsid w:val="00EE7082"/>
    <w:rsid w:val="00EF2430"/>
    <w:rsid w:val="00F120A6"/>
    <w:rsid w:val="00F12114"/>
    <w:rsid w:val="00F17972"/>
    <w:rsid w:val="00F17A31"/>
    <w:rsid w:val="00F23FE2"/>
    <w:rsid w:val="00F2492E"/>
    <w:rsid w:val="00F25A2C"/>
    <w:rsid w:val="00F31102"/>
    <w:rsid w:val="00F3623B"/>
    <w:rsid w:val="00F462E2"/>
    <w:rsid w:val="00F550E7"/>
    <w:rsid w:val="00F5720D"/>
    <w:rsid w:val="00F63FB8"/>
    <w:rsid w:val="00F6613A"/>
    <w:rsid w:val="00F82183"/>
    <w:rsid w:val="00F85A13"/>
    <w:rsid w:val="00F903AE"/>
    <w:rsid w:val="00F91D62"/>
    <w:rsid w:val="00FA13C5"/>
    <w:rsid w:val="00FB3498"/>
    <w:rsid w:val="00FB7509"/>
    <w:rsid w:val="00FC00CD"/>
    <w:rsid w:val="00FC0684"/>
    <w:rsid w:val="00FC4891"/>
    <w:rsid w:val="00FD3A13"/>
    <w:rsid w:val="00FD5D06"/>
    <w:rsid w:val="00FF2158"/>
    <w:rsid w:val="00FF5A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17DB848"/>
  <w14:defaultImageDpi w14:val="300"/>
  <w15:docId w15:val="{2112A7B8-D085-D04F-87B4-F6C1F600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3E5"/>
    <w:rPr>
      <w:rFonts w:ascii="Times New Roman" w:eastAsia="Times New Roman" w:hAnsi="Times New Roman"/>
      <w:sz w:val="24"/>
      <w:szCs w:val="24"/>
    </w:rPr>
  </w:style>
  <w:style w:type="paragraph" w:styleId="Heading1">
    <w:name w:val="heading 1"/>
    <w:basedOn w:val="Normal"/>
    <w:next w:val="Normal"/>
    <w:qFormat/>
    <w:pPr>
      <w:keepNext/>
      <w:outlineLvl w:val="0"/>
    </w:pPr>
    <w:rPr>
      <w:rFonts w:ascii="Times" w:hAnsi="Times"/>
      <w:szCs w:val="20"/>
      <w:u w:val="single"/>
    </w:rPr>
  </w:style>
  <w:style w:type="paragraph" w:styleId="Heading2">
    <w:name w:val="heading 2"/>
    <w:basedOn w:val="Normal"/>
    <w:next w:val="Normal"/>
    <w:qFormat/>
    <w:pPr>
      <w:keepNext/>
      <w:outlineLvl w:val="1"/>
    </w:pPr>
    <w:rPr>
      <w:rFonts w:ascii="Times" w:hAnsi="Times"/>
      <w:b/>
      <w:szCs w:val="20"/>
    </w:rPr>
  </w:style>
  <w:style w:type="paragraph" w:styleId="Heading3">
    <w:name w:val="heading 3"/>
    <w:basedOn w:val="Normal"/>
    <w:next w:val="Normal"/>
    <w:qFormat/>
    <w:pPr>
      <w:keepNext/>
      <w:outlineLvl w:val="2"/>
    </w:pPr>
    <w:rPr>
      <w:rFonts w:ascii="Times" w:hAnsi="Times"/>
      <w:b/>
      <w:sz w:val="28"/>
      <w:szCs w:val="20"/>
      <w:u w:val="single"/>
    </w:rPr>
  </w:style>
  <w:style w:type="paragraph" w:styleId="Heading4">
    <w:name w:val="heading 4"/>
    <w:basedOn w:val="Normal"/>
    <w:next w:val="Normal"/>
    <w:qFormat/>
    <w:pPr>
      <w:keepNext/>
      <w:ind w:left="432" w:hanging="432"/>
      <w:outlineLvl w:val="3"/>
    </w:pPr>
    <w:rPr>
      <w:rFonts w:ascii="Times" w:hAnsi="Times"/>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w:hAnsi="Times"/>
      <w:b/>
      <w:szCs w:val="20"/>
    </w:rPr>
  </w:style>
  <w:style w:type="character" w:styleId="Hyperlink">
    <w:name w:val="Hyperlink"/>
    <w:rPr>
      <w:color w:val="0000FF"/>
      <w:u w:val="single"/>
    </w:rPr>
  </w:style>
  <w:style w:type="paragraph" w:styleId="Caption">
    <w:name w:val="caption"/>
    <w:basedOn w:val="Normal"/>
    <w:next w:val="Normal"/>
    <w:qFormat/>
    <w:rPr>
      <w:rFonts w:ascii="Times" w:hAnsi="Times"/>
      <w:szCs w:val="20"/>
      <w:u w:val="single"/>
    </w:rPr>
  </w:style>
  <w:style w:type="paragraph" w:styleId="BodyTextIndent">
    <w:name w:val="Body Text Indent"/>
    <w:basedOn w:val="Normal"/>
    <w:pPr>
      <w:spacing w:line="480" w:lineRule="auto"/>
      <w:ind w:firstLine="720"/>
    </w:pPr>
    <w:rPr>
      <w:rFonts w:ascii="Arial" w:hAnsi="Arial"/>
      <w:szCs w:val="20"/>
    </w:rPr>
  </w:style>
  <w:style w:type="paragraph" w:styleId="BodyText">
    <w:name w:val="Body Text"/>
    <w:basedOn w:val="Normal"/>
    <w:rPr>
      <w:rFonts w:ascii="Arial" w:hAnsi="Arial"/>
      <w:color w:val="000000"/>
      <w:szCs w:val="20"/>
    </w:rPr>
  </w:style>
  <w:style w:type="paragraph" w:styleId="BodyTextIndent2">
    <w:name w:val="Body Text Indent 2"/>
    <w:basedOn w:val="Normal"/>
    <w:pPr>
      <w:ind w:left="720"/>
    </w:pPr>
    <w:rPr>
      <w:rFonts w:ascii="Times" w:hAnsi="Times"/>
      <w:szCs w:val="20"/>
    </w:rPr>
  </w:style>
  <w:style w:type="paragraph" w:styleId="BodyTextIndent3">
    <w:name w:val="Body Text Indent 3"/>
    <w:basedOn w:val="Normal"/>
    <w:pPr>
      <w:ind w:left="720" w:hanging="720"/>
    </w:pPr>
    <w:rPr>
      <w:rFonts w:ascii="Times" w:hAnsi="Times"/>
      <w:szCs w:val="20"/>
    </w:rPr>
  </w:style>
  <w:style w:type="paragraph" w:styleId="BlockText">
    <w:name w:val="Block Text"/>
    <w:basedOn w:val="Normal"/>
    <w:pPr>
      <w:ind w:left="720" w:right="720"/>
    </w:pPr>
    <w:rPr>
      <w:rFonts w:ascii="Arial" w:hAnsi="Arial"/>
      <w:szCs w:val="20"/>
    </w:rPr>
  </w:style>
  <w:style w:type="paragraph" w:styleId="Footer">
    <w:name w:val="footer"/>
    <w:basedOn w:val="Normal"/>
    <w:pPr>
      <w:tabs>
        <w:tab w:val="center" w:pos="4320"/>
        <w:tab w:val="right" w:pos="8640"/>
      </w:tabs>
    </w:pPr>
    <w:rPr>
      <w:rFonts w:ascii="Times" w:hAnsi="Times"/>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Times" w:hAnsi="Times"/>
      <w:szCs w:val="20"/>
    </w:rPr>
  </w:style>
  <w:style w:type="paragraph" w:styleId="HTMLPreformatted">
    <w:name w:val="HTML Preformatted"/>
    <w:basedOn w:val="Normal"/>
    <w:rsid w:val="008C1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sz w:val="20"/>
      <w:szCs w:val="20"/>
    </w:rPr>
  </w:style>
  <w:style w:type="character" w:styleId="HTMLTypewriter">
    <w:name w:val="HTML Typewriter"/>
    <w:uiPriority w:val="99"/>
    <w:rsid w:val="003E0EA6"/>
    <w:rPr>
      <w:rFonts w:ascii="Courier" w:eastAsia="Courier" w:hAnsi="Courier"/>
      <w:sz w:val="20"/>
    </w:rPr>
  </w:style>
  <w:style w:type="character" w:styleId="Emphasis">
    <w:name w:val="Emphasis"/>
    <w:uiPriority w:val="20"/>
    <w:rsid w:val="00CF564E"/>
    <w:rPr>
      <w:i/>
    </w:rPr>
  </w:style>
  <w:style w:type="character" w:customStyle="1" w:styleId="xapple-style-span">
    <w:name w:val="x_apple-style-span"/>
    <w:basedOn w:val="DefaultParagraphFont"/>
    <w:rsid w:val="00441DCE"/>
  </w:style>
  <w:style w:type="paragraph" w:customStyle="1" w:styleId="Authornames">
    <w:name w:val="Author names"/>
    <w:basedOn w:val="Normal"/>
    <w:next w:val="Normal"/>
    <w:qFormat/>
    <w:rsid w:val="00745742"/>
    <w:pPr>
      <w:spacing w:before="240" w:line="360" w:lineRule="auto"/>
    </w:pPr>
    <w:rPr>
      <w:sz w:val="28"/>
      <w:lang w:val="en-GB" w:eastAsia="en-GB"/>
    </w:rPr>
  </w:style>
  <w:style w:type="character" w:styleId="Strong">
    <w:name w:val="Strong"/>
    <w:uiPriority w:val="22"/>
    <w:rsid w:val="00CD085F"/>
    <w:rPr>
      <w:b/>
    </w:rPr>
  </w:style>
  <w:style w:type="character" w:customStyle="1" w:styleId="cit-gray">
    <w:name w:val="cit-gray"/>
    <w:rsid w:val="00677C0E"/>
  </w:style>
  <w:style w:type="character" w:customStyle="1" w:styleId="rwrro">
    <w:name w:val="rwrro"/>
    <w:basedOn w:val="DefaultParagraphFont"/>
    <w:rsid w:val="0048536A"/>
  </w:style>
  <w:style w:type="paragraph" w:styleId="BalloonText">
    <w:name w:val="Balloon Text"/>
    <w:basedOn w:val="Normal"/>
    <w:link w:val="BalloonTextChar"/>
    <w:rsid w:val="00565C01"/>
    <w:rPr>
      <w:rFonts w:ascii="Lucida Grande" w:hAnsi="Lucida Grande" w:cs="Lucida Grande"/>
      <w:sz w:val="18"/>
      <w:szCs w:val="18"/>
    </w:rPr>
  </w:style>
  <w:style w:type="character" w:customStyle="1" w:styleId="BalloonTextChar">
    <w:name w:val="Balloon Text Char"/>
    <w:basedOn w:val="DefaultParagraphFont"/>
    <w:link w:val="BalloonText"/>
    <w:rsid w:val="00565C01"/>
    <w:rPr>
      <w:rFonts w:ascii="Lucida Grande" w:hAnsi="Lucida Grande" w:cs="Lucida Grande"/>
      <w:sz w:val="18"/>
      <w:szCs w:val="18"/>
    </w:rPr>
  </w:style>
  <w:style w:type="character" w:styleId="FollowedHyperlink">
    <w:name w:val="FollowedHyperlink"/>
    <w:basedOn w:val="DefaultParagraphFont"/>
    <w:rsid w:val="008008C9"/>
    <w:rPr>
      <w:color w:val="800080" w:themeColor="followedHyperlink"/>
      <w:u w:val="single"/>
    </w:rPr>
  </w:style>
  <w:style w:type="character" w:customStyle="1" w:styleId="TitleChar">
    <w:name w:val="Title Char"/>
    <w:basedOn w:val="DefaultParagraphFont"/>
    <w:link w:val="Title"/>
    <w:uiPriority w:val="10"/>
    <w:rsid w:val="00B24374"/>
    <w:rPr>
      <w:b/>
      <w:sz w:val="24"/>
    </w:rPr>
  </w:style>
  <w:style w:type="character" w:styleId="UnresolvedMention">
    <w:name w:val="Unresolved Mention"/>
    <w:basedOn w:val="DefaultParagraphFont"/>
    <w:uiPriority w:val="99"/>
    <w:semiHidden/>
    <w:unhideWhenUsed/>
    <w:rsid w:val="007524AF"/>
    <w:rPr>
      <w:color w:val="605E5C"/>
      <w:shd w:val="clear" w:color="auto" w:fill="E1DFDD"/>
    </w:rPr>
  </w:style>
  <w:style w:type="paragraph" w:styleId="NormalWeb">
    <w:name w:val="Normal (Web)"/>
    <w:basedOn w:val="Normal"/>
    <w:semiHidden/>
    <w:unhideWhenUsed/>
    <w:rsid w:val="00867182"/>
  </w:style>
  <w:style w:type="paragraph" w:styleId="ListParagraph">
    <w:name w:val="List Paragraph"/>
    <w:basedOn w:val="Normal"/>
    <w:rsid w:val="00F82183"/>
    <w:pPr>
      <w:ind w:left="720"/>
      <w:contextualSpacing/>
    </w:pPr>
  </w:style>
  <w:style w:type="numbering" w:customStyle="1" w:styleId="List51">
    <w:name w:val="List 51"/>
    <w:basedOn w:val="NoList"/>
    <w:rsid w:val="00AB0631"/>
    <w:pPr>
      <w:numPr>
        <w:numId w:val="3"/>
      </w:numPr>
    </w:pPr>
  </w:style>
  <w:style w:type="numbering" w:customStyle="1" w:styleId="List6">
    <w:name w:val="List 6"/>
    <w:basedOn w:val="NoList"/>
    <w:rsid w:val="009F7738"/>
    <w:pPr>
      <w:numPr>
        <w:numId w:val="4"/>
      </w:numPr>
    </w:pPr>
  </w:style>
  <w:style w:type="numbering" w:customStyle="1" w:styleId="CurrentList1">
    <w:name w:val="Current List1"/>
    <w:uiPriority w:val="99"/>
    <w:rsid w:val="003E4103"/>
    <w:pPr>
      <w:numPr>
        <w:numId w:val="8"/>
      </w:numPr>
    </w:pPr>
  </w:style>
  <w:style w:type="numbering" w:customStyle="1" w:styleId="CurrentList2">
    <w:name w:val="Current List2"/>
    <w:uiPriority w:val="99"/>
    <w:rsid w:val="003E410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528">
      <w:bodyDiv w:val="1"/>
      <w:marLeft w:val="0"/>
      <w:marRight w:val="0"/>
      <w:marTop w:val="0"/>
      <w:marBottom w:val="0"/>
      <w:divBdr>
        <w:top w:val="none" w:sz="0" w:space="0" w:color="auto"/>
        <w:left w:val="none" w:sz="0" w:space="0" w:color="auto"/>
        <w:bottom w:val="none" w:sz="0" w:space="0" w:color="auto"/>
        <w:right w:val="none" w:sz="0" w:space="0" w:color="auto"/>
      </w:divBdr>
    </w:div>
    <w:div w:id="20054503">
      <w:bodyDiv w:val="1"/>
      <w:marLeft w:val="0"/>
      <w:marRight w:val="0"/>
      <w:marTop w:val="0"/>
      <w:marBottom w:val="0"/>
      <w:divBdr>
        <w:top w:val="none" w:sz="0" w:space="0" w:color="auto"/>
        <w:left w:val="none" w:sz="0" w:space="0" w:color="auto"/>
        <w:bottom w:val="none" w:sz="0" w:space="0" w:color="auto"/>
        <w:right w:val="none" w:sz="0" w:space="0" w:color="auto"/>
      </w:divBdr>
      <w:divsChild>
        <w:div w:id="68886750">
          <w:marLeft w:val="0"/>
          <w:marRight w:val="0"/>
          <w:marTop w:val="0"/>
          <w:marBottom w:val="0"/>
          <w:divBdr>
            <w:top w:val="none" w:sz="0" w:space="0" w:color="auto"/>
            <w:left w:val="none" w:sz="0" w:space="0" w:color="auto"/>
            <w:bottom w:val="none" w:sz="0" w:space="0" w:color="auto"/>
            <w:right w:val="none" w:sz="0" w:space="0" w:color="auto"/>
          </w:divBdr>
          <w:divsChild>
            <w:div w:id="646513404">
              <w:marLeft w:val="0"/>
              <w:marRight w:val="0"/>
              <w:marTop w:val="0"/>
              <w:marBottom w:val="0"/>
              <w:divBdr>
                <w:top w:val="none" w:sz="0" w:space="0" w:color="auto"/>
                <w:left w:val="none" w:sz="0" w:space="0" w:color="auto"/>
                <w:bottom w:val="none" w:sz="0" w:space="0" w:color="auto"/>
                <w:right w:val="none" w:sz="0" w:space="0" w:color="auto"/>
              </w:divBdr>
              <w:divsChild>
                <w:div w:id="19083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7813">
      <w:bodyDiv w:val="1"/>
      <w:marLeft w:val="0"/>
      <w:marRight w:val="0"/>
      <w:marTop w:val="0"/>
      <w:marBottom w:val="0"/>
      <w:divBdr>
        <w:top w:val="none" w:sz="0" w:space="0" w:color="auto"/>
        <w:left w:val="none" w:sz="0" w:space="0" w:color="auto"/>
        <w:bottom w:val="none" w:sz="0" w:space="0" w:color="auto"/>
        <w:right w:val="none" w:sz="0" w:space="0" w:color="auto"/>
      </w:divBdr>
    </w:div>
    <w:div w:id="64689388">
      <w:bodyDiv w:val="1"/>
      <w:marLeft w:val="0"/>
      <w:marRight w:val="0"/>
      <w:marTop w:val="0"/>
      <w:marBottom w:val="0"/>
      <w:divBdr>
        <w:top w:val="none" w:sz="0" w:space="0" w:color="auto"/>
        <w:left w:val="none" w:sz="0" w:space="0" w:color="auto"/>
        <w:bottom w:val="none" w:sz="0" w:space="0" w:color="auto"/>
        <w:right w:val="none" w:sz="0" w:space="0" w:color="auto"/>
      </w:divBdr>
    </w:div>
    <w:div w:id="84033000">
      <w:bodyDiv w:val="1"/>
      <w:marLeft w:val="0"/>
      <w:marRight w:val="0"/>
      <w:marTop w:val="0"/>
      <w:marBottom w:val="0"/>
      <w:divBdr>
        <w:top w:val="none" w:sz="0" w:space="0" w:color="auto"/>
        <w:left w:val="none" w:sz="0" w:space="0" w:color="auto"/>
        <w:bottom w:val="none" w:sz="0" w:space="0" w:color="auto"/>
        <w:right w:val="none" w:sz="0" w:space="0" w:color="auto"/>
      </w:divBdr>
    </w:div>
    <w:div w:id="114564452">
      <w:bodyDiv w:val="1"/>
      <w:marLeft w:val="0"/>
      <w:marRight w:val="0"/>
      <w:marTop w:val="0"/>
      <w:marBottom w:val="0"/>
      <w:divBdr>
        <w:top w:val="none" w:sz="0" w:space="0" w:color="auto"/>
        <w:left w:val="none" w:sz="0" w:space="0" w:color="auto"/>
        <w:bottom w:val="none" w:sz="0" w:space="0" w:color="auto"/>
        <w:right w:val="none" w:sz="0" w:space="0" w:color="auto"/>
      </w:divBdr>
    </w:div>
    <w:div w:id="116683126">
      <w:bodyDiv w:val="1"/>
      <w:marLeft w:val="0"/>
      <w:marRight w:val="0"/>
      <w:marTop w:val="0"/>
      <w:marBottom w:val="0"/>
      <w:divBdr>
        <w:top w:val="none" w:sz="0" w:space="0" w:color="auto"/>
        <w:left w:val="none" w:sz="0" w:space="0" w:color="auto"/>
        <w:bottom w:val="none" w:sz="0" w:space="0" w:color="auto"/>
        <w:right w:val="none" w:sz="0" w:space="0" w:color="auto"/>
      </w:divBdr>
    </w:div>
    <w:div w:id="136801568">
      <w:bodyDiv w:val="1"/>
      <w:marLeft w:val="0"/>
      <w:marRight w:val="0"/>
      <w:marTop w:val="0"/>
      <w:marBottom w:val="0"/>
      <w:divBdr>
        <w:top w:val="none" w:sz="0" w:space="0" w:color="auto"/>
        <w:left w:val="none" w:sz="0" w:space="0" w:color="auto"/>
        <w:bottom w:val="none" w:sz="0" w:space="0" w:color="auto"/>
        <w:right w:val="none" w:sz="0" w:space="0" w:color="auto"/>
      </w:divBdr>
    </w:div>
    <w:div w:id="199053369">
      <w:bodyDiv w:val="1"/>
      <w:marLeft w:val="0"/>
      <w:marRight w:val="0"/>
      <w:marTop w:val="0"/>
      <w:marBottom w:val="0"/>
      <w:divBdr>
        <w:top w:val="none" w:sz="0" w:space="0" w:color="auto"/>
        <w:left w:val="none" w:sz="0" w:space="0" w:color="auto"/>
        <w:bottom w:val="none" w:sz="0" w:space="0" w:color="auto"/>
        <w:right w:val="none" w:sz="0" w:space="0" w:color="auto"/>
      </w:divBdr>
      <w:divsChild>
        <w:div w:id="1161920107">
          <w:marLeft w:val="0"/>
          <w:marRight w:val="0"/>
          <w:marTop w:val="0"/>
          <w:marBottom w:val="0"/>
          <w:divBdr>
            <w:top w:val="none" w:sz="0" w:space="0" w:color="auto"/>
            <w:left w:val="none" w:sz="0" w:space="0" w:color="auto"/>
            <w:bottom w:val="none" w:sz="0" w:space="0" w:color="auto"/>
            <w:right w:val="none" w:sz="0" w:space="0" w:color="auto"/>
          </w:divBdr>
          <w:divsChild>
            <w:div w:id="917834247">
              <w:marLeft w:val="0"/>
              <w:marRight w:val="0"/>
              <w:marTop w:val="0"/>
              <w:marBottom w:val="0"/>
              <w:divBdr>
                <w:top w:val="none" w:sz="0" w:space="0" w:color="auto"/>
                <w:left w:val="none" w:sz="0" w:space="0" w:color="auto"/>
                <w:bottom w:val="none" w:sz="0" w:space="0" w:color="auto"/>
                <w:right w:val="none" w:sz="0" w:space="0" w:color="auto"/>
              </w:divBdr>
            </w:div>
            <w:div w:id="141697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4445">
      <w:bodyDiv w:val="1"/>
      <w:marLeft w:val="0"/>
      <w:marRight w:val="0"/>
      <w:marTop w:val="0"/>
      <w:marBottom w:val="0"/>
      <w:divBdr>
        <w:top w:val="none" w:sz="0" w:space="0" w:color="auto"/>
        <w:left w:val="none" w:sz="0" w:space="0" w:color="auto"/>
        <w:bottom w:val="none" w:sz="0" w:space="0" w:color="auto"/>
        <w:right w:val="none" w:sz="0" w:space="0" w:color="auto"/>
      </w:divBdr>
    </w:div>
    <w:div w:id="226647203">
      <w:bodyDiv w:val="1"/>
      <w:marLeft w:val="0"/>
      <w:marRight w:val="0"/>
      <w:marTop w:val="0"/>
      <w:marBottom w:val="0"/>
      <w:divBdr>
        <w:top w:val="none" w:sz="0" w:space="0" w:color="auto"/>
        <w:left w:val="none" w:sz="0" w:space="0" w:color="auto"/>
        <w:bottom w:val="none" w:sz="0" w:space="0" w:color="auto"/>
        <w:right w:val="none" w:sz="0" w:space="0" w:color="auto"/>
      </w:divBdr>
    </w:div>
    <w:div w:id="339552886">
      <w:bodyDiv w:val="1"/>
      <w:marLeft w:val="0"/>
      <w:marRight w:val="0"/>
      <w:marTop w:val="0"/>
      <w:marBottom w:val="0"/>
      <w:divBdr>
        <w:top w:val="none" w:sz="0" w:space="0" w:color="auto"/>
        <w:left w:val="none" w:sz="0" w:space="0" w:color="auto"/>
        <w:bottom w:val="none" w:sz="0" w:space="0" w:color="auto"/>
        <w:right w:val="none" w:sz="0" w:space="0" w:color="auto"/>
      </w:divBdr>
    </w:div>
    <w:div w:id="357585397">
      <w:bodyDiv w:val="1"/>
      <w:marLeft w:val="0"/>
      <w:marRight w:val="0"/>
      <w:marTop w:val="0"/>
      <w:marBottom w:val="0"/>
      <w:divBdr>
        <w:top w:val="none" w:sz="0" w:space="0" w:color="auto"/>
        <w:left w:val="none" w:sz="0" w:space="0" w:color="auto"/>
        <w:bottom w:val="none" w:sz="0" w:space="0" w:color="auto"/>
        <w:right w:val="none" w:sz="0" w:space="0" w:color="auto"/>
      </w:divBdr>
    </w:div>
    <w:div w:id="395861928">
      <w:bodyDiv w:val="1"/>
      <w:marLeft w:val="0"/>
      <w:marRight w:val="0"/>
      <w:marTop w:val="0"/>
      <w:marBottom w:val="0"/>
      <w:divBdr>
        <w:top w:val="none" w:sz="0" w:space="0" w:color="auto"/>
        <w:left w:val="none" w:sz="0" w:space="0" w:color="auto"/>
        <w:bottom w:val="none" w:sz="0" w:space="0" w:color="auto"/>
        <w:right w:val="none" w:sz="0" w:space="0" w:color="auto"/>
      </w:divBdr>
    </w:div>
    <w:div w:id="404298515">
      <w:bodyDiv w:val="1"/>
      <w:marLeft w:val="0"/>
      <w:marRight w:val="0"/>
      <w:marTop w:val="0"/>
      <w:marBottom w:val="0"/>
      <w:divBdr>
        <w:top w:val="none" w:sz="0" w:space="0" w:color="auto"/>
        <w:left w:val="none" w:sz="0" w:space="0" w:color="auto"/>
        <w:bottom w:val="none" w:sz="0" w:space="0" w:color="auto"/>
        <w:right w:val="none" w:sz="0" w:space="0" w:color="auto"/>
      </w:divBdr>
    </w:div>
    <w:div w:id="457914522">
      <w:bodyDiv w:val="1"/>
      <w:marLeft w:val="0"/>
      <w:marRight w:val="0"/>
      <w:marTop w:val="0"/>
      <w:marBottom w:val="0"/>
      <w:divBdr>
        <w:top w:val="none" w:sz="0" w:space="0" w:color="auto"/>
        <w:left w:val="none" w:sz="0" w:space="0" w:color="auto"/>
        <w:bottom w:val="none" w:sz="0" w:space="0" w:color="auto"/>
        <w:right w:val="none" w:sz="0" w:space="0" w:color="auto"/>
      </w:divBdr>
    </w:div>
    <w:div w:id="512261710">
      <w:bodyDiv w:val="1"/>
      <w:marLeft w:val="0"/>
      <w:marRight w:val="0"/>
      <w:marTop w:val="0"/>
      <w:marBottom w:val="0"/>
      <w:divBdr>
        <w:top w:val="none" w:sz="0" w:space="0" w:color="auto"/>
        <w:left w:val="none" w:sz="0" w:space="0" w:color="auto"/>
        <w:bottom w:val="none" w:sz="0" w:space="0" w:color="auto"/>
        <w:right w:val="none" w:sz="0" w:space="0" w:color="auto"/>
      </w:divBdr>
    </w:div>
    <w:div w:id="512571854">
      <w:bodyDiv w:val="1"/>
      <w:marLeft w:val="0"/>
      <w:marRight w:val="0"/>
      <w:marTop w:val="0"/>
      <w:marBottom w:val="0"/>
      <w:divBdr>
        <w:top w:val="none" w:sz="0" w:space="0" w:color="auto"/>
        <w:left w:val="none" w:sz="0" w:space="0" w:color="auto"/>
        <w:bottom w:val="none" w:sz="0" w:space="0" w:color="auto"/>
        <w:right w:val="none" w:sz="0" w:space="0" w:color="auto"/>
      </w:divBdr>
    </w:div>
    <w:div w:id="520052169">
      <w:bodyDiv w:val="1"/>
      <w:marLeft w:val="0"/>
      <w:marRight w:val="0"/>
      <w:marTop w:val="0"/>
      <w:marBottom w:val="0"/>
      <w:divBdr>
        <w:top w:val="none" w:sz="0" w:space="0" w:color="auto"/>
        <w:left w:val="none" w:sz="0" w:space="0" w:color="auto"/>
        <w:bottom w:val="none" w:sz="0" w:space="0" w:color="auto"/>
        <w:right w:val="none" w:sz="0" w:space="0" w:color="auto"/>
      </w:divBdr>
    </w:div>
    <w:div w:id="561792703">
      <w:bodyDiv w:val="1"/>
      <w:marLeft w:val="0"/>
      <w:marRight w:val="0"/>
      <w:marTop w:val="0"/>
      <w:marBottom w:val="0"/>
      <w:divBdr>
        <w:top w:val="none" w:sz="0" w:space="0" w:color="auto"/>
        <w:left w:val="none" w:sz="0" w:space="0" w:color="auto"/>
        <w:bottom w:val="none" w:sz="0" w:space="0" w:color="auto"/>
        <w:right w:val="none" w:sz="0" w:space="0" w:color="auto"/>
      </w:divBdr>
    </w:div>
    <w:div w:id="581571918">
      <w:bodyDiv w:val="1"/>
      <w:marLeft w:val="0"/>
      <w:marRight w:val="0"/>
      <w:marTop w:val="0"/>
      <w:marBottom w:val="0"/>
      <w:divBdr>
        <w:top w:val="none" w:sz="0" w:space="0" w:color="auto"/>
        <w:left w:val="none" w:sz="0" w:space="0" w:color="auto"/>
        <w:bottom w:val="none" w:sz="0" w:space="0" w:color="auto"/>
        <w:right w:val="none" w:sz="0" w:space="0" w:color="auto"/>
      </w:divBdr>
    </w:div>
    <w:div w:id="675499858">
      <w:bodyDiv w:val="1"/>
      <w:marLeft w:val="0"/>
      <w:marRight w:val="0"/>
      <w:marTop w:val="0"/>
      <w:marBottom w:val="0"/>
      <w:divBdr>
        <w:top w:val="none" w:sz="0" w:space="0" w:color="auto"/>
        <w:left w:val="none" w:sz="0" w:space="0" w:color="auto"/>
        <w:bottom w:val="none" w:sz="0" w:space="0" w:color="auto"/>
        <w:right w:val="none" w:sz="0" w:space="0" w:color="auto"/>
      </w:divBdr>
    </w:div>
    <w:div w:id="680357529">
      <w:bodyDiv w:val="1"/>
      <w:marLeft w:val="0"/>
      <w:marRight w:val="0"/>
      <w:marTop w:val="0"/>
      <w:marBottom w:val="0"/>
      <w:divBdr>
        <w:top w:val="none" w:sz="0" w:space="0" w:color="auto"/>
        <w:left w:val="none" w:sz="0" w:space="0" w:color="auto"/>
        <w:bottom w:val="none" w:sz="0" w:space="0" w:color="auto"/>
        <w:right w:val="none" w:sz="0" w:space="0" w:color="auto"/>
      </w:divBdr>
    </w:div>
    <w:div w:id="696199442">
      <w:bodyDiv w:val="1"/>
      <w:marLeft w:val="0"/>
      <w:marRight w:val="0"/>
      <w:marTop w:val="0"/>
      <w:marBottom w:val="0"/>
      <w:divBdr>
        <w:top w:val="none" w:sz="0" w:space="0" w:color="auto"/>
        <w:left w:val="none" w:sz="0" w:space="0" w:color="auto"/>
        <w:bottom w:val="none" w:sz="0" w:space="0" w:color="auto"/>
        <w:right w:val="none" w:sz="0" w:space="0" w:color="auto"/>
      </w:divBdr>
    </w:div>
    <w:div w:id="715352632">
      <w:bodyDiv w:val="1"/>
      <w:marLeft w:val="0"/>
      <w:marRight w:val="0"/>
      <w:marTop w:val="0"/>
      <w:marBottom w:val="0"/>
      <w:divBdr>
        <w:top w:val="none" w:sz="0" w:space="0" w:color="auto"/>
        <w:left w:val="none" w:sz="0" w:space="0" w:color="auto"/>
        <w:bottom w:val="none" w:sz="0" w:space="0" w:color="auto"/>
        <w:right w:val="none" w:sz="0" w:space="0" w:color="auto"/>
      </w:divBdr>
    </w:div>
    <w:div w:id="718212970">
      <w:bodyDiv w:val="1"/>
      <w:marLeft w:val="0"/>
      <w:marRight w:val="0"/>
      <w:marTop w:val="0"/>
      <w:marBottom w:val="0"/>
      <w:divBdr>
        <w:top w:val="none" w:sz="0" w:space="0" w:color="auto"/>
        <w:left w:val="none" w:sz="0" w:space="0" w:color="auto"/>
        <w:bottom w:val="none" w:sz="0" w:space="0" w:color="auto"/>
        <w:right w:val="none" w:sz="0" w:space="0" w:color="auto"/>
      </w:divBdr>
    </w:div>
    <w:div w:id="720640183">
      <w:bodyDiv w:val="1"/>
      <w:marLeft w:val="0"/>
      <w:marRight w:val="0"/>
      <w:marTop w:val="0"/>
      <w:marBottom w:val="0"/>
      <w:divBdr>
        <w:top w:val="none" w:sz="0" w:space="0" w:color="auto"/>
        <w:left w:val="none" w:sz="0" w:space="0" w:color="auto"/>
        <w:bottom w:val="none" w:sz="0" w:space="0" w:color="auto"/>
        <w:right w:val="none" w:sz="0" w:space="0" w:color="auto"/>
      </w:divBdr>
    </w:div>
    <w:div w:id="763036625">
      <w:bodyDiv w:val="1"/>
      <w:marLeft w:val="0"/>
      <w:marRight w:val="0"/>
      <w:marTop w:val="0"/>
      <w:marBottom w:val="0"/>
      <w:divBdr>
        <w:top w:val="none" w:sz="0" w:space="0" w:color="auto"/>
        <w:left w:val="none" w:sz="0" w:space="0" w:color="auto"/>
        <w:bottom w:val="none" w:sz="0" w:space="0" w:color="auto"/>
        <w:right w:val="none" w:sz="0" w:space="0" w:color="auto"/>
      </w:divBdr>
    </w:div>
    <w:div w:id="923955086">
      <w:bodyDiv w:val="1"/>
      <w:marLeft w:val="0"/>
      <w:marRight w:val="0"/>
      <w:marTop w:val="0"/>
      <w:marBottom w:val="0"/>
      <w:divBdr>
        <w:top w:val="none" w:sz="0" w:space="0" w:color="auto"/>
        <w:left w:val="none" w:sz="0" w:space="0" w:color="auto"/>
        <w:bottom w:val="none" w:sz="0" w:space="0" w:color="auto"/>
        <w:right w:val="none" w:sz="0" w:space="0" w:color="auto"/>
      </w:divBdr>
    </w:div>
    <w:div w:id="935868761">
      <w:bodyDiv w:val="1"/>
      <w:marLeft w:val="0"/>
      <w:marRight w:val="0"/>
      <w:marTop w:val="0"/>
      <w:marBottom w:val="0"/>
      <w:divBdr>
        <w:top w:val="none" w:sz="0" w:space="0" w:color="auto"/>
        <w:left w:val="none" w:sz="0" w:space="0" w:color="auto"/>
        <w:bottom w:val="none" w:sz="0" w:space="0" w:color="auto"/>
        <w:right w:val="none" w:sz="0" w:space="0" w:color="auto"/>
      </w:divBdr>
    </w:div>
    <w:div w:id="971130220">
      <w:bodyDiv w:val="1"/>
      <w:marLeft w:val="0"/>
      <w:marRight w:val="0"/>
      <w:marTop w:val="0"/>
      <w:marBottom w:val="0"/>
      <w:divBdr>
        <w:top w:val="none" w:sz="0" w:space="0" w:color="auto"/>
        <w:left w:val="none" w:sz="0" w:space="0" w:color="auto"/>
        <w:bottom w:val="none" w:sz="0" w:space="0" w:color="auto"/>
        <w:right w:val="none" w:sz="0" w:space="0" w:color="auto"/>
      </w:divBdr>
    </w:div>
    <w:div w:id="984234754">
      <w:bodyDiv w:val="1"/>
      <w:marLeft w:val="0"/>
      <w:marRight w:val="0"/>
      <w:marTop w:val="0"/>
      <w:marBottom w:val="0"/>
      <w:divBdr>
        <w:top w:val="none" w:sz="0" w:space="0" w:color="auto"/>
        <w:left w:val="none" w:sz="0" w:space="0" w:color="auto"/>
        <w:bottom w:val="none" w:sz="0" w:space="0" w:color="auto"/>
        <w:right w:val="none" w:sz="0" w:space="0" w:color="auto"/>
      </w:divBdr>
    </w:div>
    <w:div w:id="1027097567">
      <w:bodyDiv w:val="1"/>
      <w:marLeft w:val="0"/>
      <w:marRight w:val="0"/>
      <w:marTop w:val="0"/>
      <w:marBottom w:val="0"/>
      <w:divBdr>
        <w:top w:val="none" w:sz="0" w:space="0" w:color="auto"/>
        <w:left w:val="none" w:sz="0" w:space="0" w:color="auto"/>
        <w:bottom w:val="none" w:sz="0" w:space="0" w:color="auto"/>
        <w:right w:val="none" w:sz="0" w:space="0" w:color="auto"/>
      </w:divBdr>
    </w:div>
    <w:div w:id="1029600242">
      <w:bodyDiv w:val="1"/>
      <w:marLeft w:val="0"/>
      <w:marRight w:val="0"/>
      <w:marTop w:val="0"/>
      <w:marBottom w:val="0"/>
      <w:divBdr>
        <w:top w:val="none" w:sz="0" w:space="0" w:color="auto"/>
        <w:left w:val="none" w:sz="0" w:space="0" w:color="auto"/>
        <w:bottom w:val="none" w:sz="0" w:space="0" w:color="auto"/>
        <w:right w:val="none" w:sz="0" w:space="0" w:color="auto"/>
      </w:divBdr>
    </w:div>
    <w:div w:id="1034840708">
      <w:bodyDiv w:val="1"/>
      <w:marLeft w:val="0"/>
      <w:marRight w:val="0"/>
      <w:marTop w:val="0"/>
      <w:marBottom w:val="0"/>
      <w:divBdr>
        <w:top w:val="none" w:sz="0" w:space="0" w:color="auto"/>
        <w:left w:val="none" w:sz="0" w:space="0" w:color="auto"/>
        <w:bottom w:val="none" w:sz="0" w:space="0" w:color="auto"/>
        <w:right w:val="none" w:sz="0" w:space="0" w:color="auto"/>
      </w:divBdr>
    </w:div>
    <w:div w:id="1070542393">
      <w:bodyDiv w:val="1"/>
      <w:marLeft w:val="0"/>
      <w:marRight w:val="0"/>
      <w:marTop w:val="0"/>
      <w:marBottom w:val="0"/>
      <w:divBdr>
        <w:top w:val="none" w:sz="0" w:space="0" w:color="auto"/>
        <w:left w:val="none" w:sz="0" w:space="0" w:color="auto"/>
        <w:bottom w:val="none" w:sz="0" w:space="0" w:color="auto"/>
        <w:right w:val="none" w:sz="0" w:space="0" w:color="auto"/>
      </w:divBdr>
    </w:div>
    <w:div w:id="1150705277">
      <w:bodyDiv w:val="1"/>
      <w:marLeft w:val="0"/>
      <w:marRight w:val="0"/>
      <w:marTop w:val="0"/>
      <w:marBottom w:val="0"/>
      <w:divBdr>
        <w:top w:val="none" w:sz="0" w:space="0" w:color="auto"/>
        <w:left w:val="none" w:sz="0" w:space="0" w:color="auto"/>
        <w:bottom w:val="none" w:sz="0" w:space="0" w:color="auto"/>
        <w:right w:val="none" w:sz="0" w:space="0" w:color="auto"/>
      </w:divBdr>
    </w:div>
    <w:div w:id="1153179860">
      <w:bodyDiv w:val="1"/>
      <w:marLeft w:val="0"/>
      <w:marRight w:val="0"/>
      <w:marTop w:val="0"/>
      <w:marBottom w:val="0"/>
      <w:divBdr>
        <w:top w:val="none" w:sz="0" w:space="0" w:color="auto"/>
        <w:left w:val="none" w:sz="0" w:space="0" w:color="auto"/>
        <w:bottom w:val="none" w:sz="0" w:space="0" w:color="auto"/>
        <w:right w:val="none" w:sz="0" w:space="0" w:color="auto"/>
      </w:divBdr>
    </w:div>
    <w:div w:id="1192187786">
      <w:bodyDiv w:val="1"/>
      <w:marLeft w:val="0"/>
      <w:marRight w:val="0"/>
      <w:marTop w:val="0"/>
      <w:marBottom w:val="0"/>
      <w:divBdr>
        <w:top w:val="none" w:sz="0" w:space="0" w:color="auto"/>
        <w:left w:val="none" w:sz="0" w:space="0" w:color="auto"/>
        <w:bottom w:val="none" w:sz="0" w:space="0" w:color="auto"/>
        <w:right w:val="none" w:sz="0" w:space="0" w:color="auto"/>
      </w:divBdr>
    </w:div>
    <w:div w:id="1244950550">
      <w:bodyDiv w:val="1"/>
      <w:marLeft w:val="0"/>
      <w:marRight w:val="0"/>
      <w:marTop w:val="0"/>
      <w:marBottom w:val="0"/>
      <w:divBdr>
        <w:top w:val="none" w:sz="0" w:space="0" w:color="auto"/>
        <w:left w:val="none" w:sz="0" w:space="0" w:color="auto"/>
        <w:bottom w:val="none" w:sz="0" w:space="0" w:color="auto"/>
        <w:right w:val="none" w:sz="0" w:space="0" w:color="auto"/>
      </w:divBdr>
    </w:div>
    <w:div w:id="1246693322">
      <w:bodyDiv w:val="1"/>
      <w:marLeft w:val="0"/>
      <w:marRight w:val="0"/>
      <w:marTop w:val="0"/>
      <w:marBottom w:val="0"/>
      <w:divBdr>
        <w:top w:val="none" w:sz="0" w:space="0" w:color="auto"/>
        <w:left w:val="none" w:sz="0" w:space="0" w:color="auto"/>
        <w:bottom w:val="none" w:sz="0" w:space="0" w:color="auto"/>
        <w:right w:val="none" w:sz="0" w:space="0" w:color="auto"/>
      </w:divBdr>
    </w:div>
    <w:div w:id="1302345213">
      <w:bodyDiv w:val="1"/>
      <w:marLeft w:val="0"/>
      <w:marRight w:val="0"/>
      <w:marTop w:val="0"/>
      <w:marBottom w:val="0"/>
      <w:divBdr>
        <w:top w:val="none" w:sz="0" w:space="0" w:color="auto"/>
        <w:left w:val="none" w:sz="0" w:space="0" w:color="auto"/>
        <w:bottom w:val="none" w:sz="0" w:space="0" w:color="auto"/>
        <w:right w:val="none" w:sz="0" w:space="0" w:color="auto"/>
      </w:divBdr>
      <w:divsChild>
        <w:div w:id="1585872303">
          <w:marLeft w:val="0"/>
          <w:marRight w:val="0"/>
          <w:marTop w:val="0"/>
          <w:marBottom w:val="0"/>
          <w:divBdr>
            <w:top w:val="none" w:sz="0" w:space="0" w:color="auto"/>
            <w:left w:val="none" w:sz="0" w:space="0" w:color="auto"/>
            <w:bottom w:val="none" w:sz="0" w:space="0" w:color="auto"/>
            <w:right w:val="none" w:sz="0" w:space="0" w:color="auto"/>
          </w:divBdr>
        </w:div>
      </w:divsChild>
    </w:div>
    <w:div w:id="1391345972">
      <w:bodyDiv w:val="1"/>
      <w:marLeft w:val="0"/>
      <w:marRight w:val="0"/>
      <w:marTop w:val="0"/>
      <w:marBottom w:val="0"/>
      <w:divBdr>
        <w:top w:val="none" w:sz="0" w:space="0" w:color="auto"/>
        <w:left w:val="none" w:sz="0" w:space="0" w:color="auto"/>
        <w:bottom w:val="none" w:sz="0" w:space="0" w:color="auto"/>
        <w:right w:val="none" w:sz="0" w:space="0" w:color="auto"/>
      </w:divBdr>
    </w:div>
    <w:div w:id="1442991728">
      <w:bodyDiv w:val="1"/>
      <w:marLeft w:val="0"/>
      <w:marRight w:val="0"/>
      <w:marTop w:val="0"/>
      <w:marBottom w:val="0"/>
      <w:divBdr>
        <w:top w:val="none" w:sz="0" w:space="0" w:color="auto"/>
        <w:left w:val="none" w:sz="0" w:space="0" w:color="auto"/>
        <w:bottom w:val="none" w:sz="0" w:space="0" w:color="auto"/>
        <w:right w:val="none" w:sz="0" w:space="0" w:color="auto"/>
      </w:divBdr>
      <w:divsChild>
        <w:div w:id="564410417">
          <w:marLeft w:val="0"/>
          <w:marRight w:val="0"/>
          <w:marTop w:val="0"/>
          <w:marBottom w:val="0"/>
          <w:divBdr>
            <w:top w:val="none" w:sz="0" w:space="0" w:color="auto"/>
            <w:left w:val="none" w:sz="0" w:space="0" w:color="auto"/>
            <w:bottom w:val="none" w:sz="0" w:space="0" w:color="auto"/>
            <w:right w:val="none" w:sz="0" w:space="0" w:color="auto"/>
          </w:divBdr>
          <w:divsChild>
            <w:div w:id="637299323">
              <w:marLeft w:val="0"/>
              <w:marRight w:val="0"/>
              <w:marTop w:val="0"/>
              <w:marBottom w:val="0"/>
              <w:divBdr>
                <w:top w:val="none" w:sz="0" w:space="0" w:color="auto"/>
                <w:left w:val="none" w:sz="0" w:space="0" w:color="auto"/>
                <w:bottom w:val="none" w:sz="0" w:space="0" w:color="auto"/>
                <w:right w:val="none" w:sz="0" w:space="0" w:color="auto"/>
              </w:divBdr>
              <w:divsChild>
                <w:div w:id="1538279156">
                  <w:marLeft w:val="0"/>
                  <w:marRight w:val="0"/>
                  <w:marTop w:val="0"/>
                  <w:marBottom w:val="0"/>
                  <w:divBdr>
                    <w:top w:val="none" w:sz="0" w:space="0" w:color="auto"/>
                    <w:left w:val="none" w:sz="0" w:space="0" w:color="auto"/>
                    <w:bottom w:val="none" w:sz="0" w:space="0" w:color="auto"/>
                    <w:right w:val="none" w:sz="0" w:space="0" w:color="auto"/>
                  </w:divBdr>
                  <w:divsChild>
                    <w:div w:id="5672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8517">
      <w:bodyDiv w:val="1"/>
      <w:marLeft w:val="0"/>
      <w:marRight w:val="0"/>
      <w:marTop w:val="0"/>
      <w:marBottom w:val="0"/>
      <w:divBdr>
        <w:top w:val="none" w:sz="0" w:space="0" w:color="auto"/>
        <w:left w:val="none" w:sz="0" w:space="0" w:color="auto"/>
        <w:bottom w:val="none" w:sz="0" w:space="0" w:color="auto"/>
        <w:right w:val="none" w:sz="0" w:space="0" w:color="auto"/>
      </w:divBdr>
    </w:div>
    <w:div w:id="1479028737">
      <w:bodyDiv w:val="1"/>
      <w:marLeft w:val="0"/>
      <w:marRight w:val="0"/>
      <w:marTop w:val="0"/>
      <w:marBottom w:val="0"/>
      <w:divBdr>
        <w:top w:val="none" w:sz="0" w:space="0" w:color="auto"/>
        <w:left w:val="none" w:sz="0" w:space="0" w:color="auto"/>
        <w:bottom w:val="none" w:sz="0" w:space="0" w:color="auto"/>
        <w:right w:val="none" w:sz="0" w:space="0" w:color="auto"/>
      </w:divBdr>
    </w:div>
    <w:div w:id="1489976423">
      <w:bodyDiv w:val="1"/>
      <w:marLeft w:val="0"/>
      <w:marRight w:val="0"/>
      <w:marTop w:val="0"/>
      <w:marBottom w:val="0"/>
      <w:divBdr>
        <w:top w:val="none" w:sz="0" w:space="0" w:color="auto"/>
        <w:left w:val="none" w:sz="0" w:space="0" w:color="auto"/>
        <w:bottom w:val="none" w:sz="0" w:space="0" w:color="auto"/>
        <w:right w:val="none" w:sz="0" w:space="0" w:color="auto"/>
      </w:divBdr>
    </w:div>
    <w:div w:id="1489976702">
      <w:bodyDiv w:val="1"/>
      <w:marLeft w:val="0"/>
      <w:marRight w:val="0"/>
      <w:marTop w:val="0"/>
      <w:marBottom w:val="0"/>
      <w:divBdr>
        <w:top w:val="none" w:sz="0" w:space="0" w:color="auto"/>
        <w:left w:val="none" w:sz="0" w:space="0" w:color="auto"/>
        <w:bottom w:val="none" w:sz="0" w:space="0" w:color="auto"/>
        <w:right w:val="none" w:sz="0" w:space="0" w:color="auto"/>
      </w:divBdr>
    </w:div>
    <w:div w:id="1497720650">
      <w:bodyDiv w:val="1"/>
      <w:marLeft w:val="0"/>
      <w:marRight w:val="0"/>
      <w:marTop w:val="0"/>
      <w:marBottom w:val="0"/>
      <w:divBdr>
        <w:top w:val="none" w:sz="0" w:space="0" w:color="auto"/>
        <w:left w:val="none" w:sz="0" w:space="0" w:color="auto"/>
        <w:bottom w:val="none" w:sz="0" w:space="0" w:color="auto"/>
        <w:right w:val="none" w:sz="0" w:space="0" w:color="auto"/>
      </w:divBdr>
      <w:divsChild>
        <w:div w:id="2119132132">
          <w:marLeft w:val="0"/>
          <w:marRight w:val="0"/>
          <w:marTop w:val="0"/>
          <w:marBottom w:val="0"/>
          <w:divBdr>
            <w:top w:val="none" w:sz="0" w:space="0" w:color="auto"/>
            <w:left w:val="none" w:sz="0" w:space="0" w:color="auto"/>
            <w:bottom w:val="none" w:sz="0" w:space="0" w:color="auto"/>
            <w:right w:val="none" w:sz="0" w:space="0" w:color="auto"/>
          </w:divBdr>
        </w:div>
      </w:divsChild>
    </w:div>
    <w:div w:id="1506476891">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83562221">
      <w:bodyDiv w:val="1"/>
      <w:marLeft w:val="0"/>
      <w:marRight w:val="0"/>
      <w:marTop w:val="0"/>
      <w:marBottom w:val="0"/>
      <w:divBdr>
        <w:top w:val="none" w:sz="0" w:space="0" w:color="auto"/>
        <w:left w:val="none" w:sz="0" w:space="0" w:color="auto"/>
        <w:bottom w:val="none" w:sz="0" w:space="0" w:color="auto"/>
        <w:right w:val="none" w:sz="0" w:space="0" w:color="auto"/>
      </w:divBdr>
    </w:div>
    <w:div w:id="1615945212">
      <w:bodyDiv w:val="1"/>
      <w:marLeft w:val="0"/>
      <w:marRight w:val="0"/>
      <w:marTop w:val="0"/>
      <w:marBottom w:val="0"/>
      <w:divBdr>
        <w:top w:val="none" w:sz="0" w:space="0" w:color="auto"/>
        <w:left w:val="none" w:sz="0" w:space="0" w:color="auto"/>
        <w:bottom w:val="none" w:sz="0" w:space="0" w:color="auto"/>
        <w:right w:val="none" w:sz="0" w:space="0" w:color="auto"/>
      </w:divBdr>
    </w:div>
    <w:div w:id="1647935231">
      <w:bodyDiv w:val="1"/>
      <w:marLeft w:val="0"/>
      <w:marRight w:val="0"/>
      <w:marTop w:val="0"/>
      <w:marBottom w:val="0"/>
      <w:divBdr>
        <w:top w:val="none" w:sz="0" w:space="0" w:color="auto"/>
        <w:left w:val="none" w:sz="0" w:space="0" w:color="auto"/>
        <w:bottom w:val="none" w:sz="0" w:space="0" w:color="auto"/>
        <w:right w:val="none" w:sz="0" w:space="0" w:color="auto"/>
      </w:divBdr>
      <w:divsChild>
        <w:div w:id="766922713">
          <w:marLeft w:val="0"/>
          <w:marRight w:val="0"/>
          <w:marTop w:val="0"/>
          <w:marBottom w:val="0"/>
          <w:divBdr>
            <w:top w:val="none" w:sz="0" w:space="0" w:color="auto"/>
            <w:left w:val="none" w:sz="0" w:space="0" w:color="auto"/>
            <w:bottom w:val="none" w:sz="0" w:space="0" w:color="auto"/>
            <w:right w:val="none" w:sz="0" w:space="0" w:color="auto"/>
          </w:divBdr>
          <w:divsChild>
            <w:div w:id="1160778374">
              <w:marLeft w:val="0"/>
              <w:marRight w:val="0"/>
              <w:marTop w:val="0"/>
              <w:marBottom w:val="0"/>
              <w:divBdr>
                <w:top w:val="none" w:sz="0" w:space="0" w:color="auto"/>
                <w:left w:val="none" w:sz="0" w:space="0" w:color="auto"/>
                <w:bottom w:val="none" w:sz="0" w:space="0" w:color="auto"/>
                <w:right w:val="none" w:sz="0" w:space="0" w:color="auto"/>
              </w:divBdr>
              <w:divsChild>
                <w:div w:id="11673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6774">
      <w:bodyDiv w:val="1"/>
      <w:marLeft w:val="0"/>
      <w:marRight w:val="0"/>
      <w:marTop w:val="0"/>
      <w:marBottom w:val="0"/>
      <w:divBdr>
        <w:top w:val="none" w:sz="0" w:space="0" w:color="auto"/>
        <w:left w:val="none" w:sz="0" w:space="0" w:color="auto"/>
        <w:bottom w:val="none" w:sz="0" w:space="0" w:color="auto"/>
        <w:right w:val="none" w:sz="0" w:space="0" w:color="auto"/>
      </w:divBdr>
    </w:div>
    <w:div w:id="1656379309">
      <w:bodyDiv w:val="1"/>
      <w:marLeft w:val="0"/>
      <w:marRight w:val="0"/>
      <w:marTop w:val="0"/>
      <w:marBottom w:val="0"/>
      <w:divBdr>
        <w:top w:val="none" w:sz="0" w:space="0" w:color="auto"/>
        <w:left w:val="none" w:sz="0" w:space="0" w:color="auto"/>
        <w:bottom w:val="none" w:sz="0" w:space="0" w:color="auto"/>
        <w:right w:val="none" w:sz="0" w:space="0" w:color="auto"/>
      </w:divBdr>
    </w:div>
    <w:div w:id="1788236018">
      <w:bodyDiv w:val="1"/>
      <w:marLeft w:val="0"/>
      <w:marRight w:val="0"/>
      <w:marTop w:val="0"/>
      <w:marBottom w:val="0"/>
      <w:divBdr>
        <w:top w:val="none" w:sz="0" w:space="0" w:color="auto"/>
        <w:left w:val="none" w:sz="0" w:space="0" w:color="auto"/>
        <w:bottom w:val="none" w:sz="0" w:space="0" w:color="auto"/>
        <w:right w:val="none" w:sz="0" w:space="0" w:color="auto"/>
      </w:divBdr>
    </w:div>
    <w:div w:id="1852991573">
      <w:bodyDiv w:val="1"/>
      <w:marLeft w:val="0"/>
      <w:marRight w:val="0"/>
      <w:marTop w:val="0"/>
      <w:marBottom w:val="0"/>
      <w:divBdr>
        <w:top w:val="none" w:sz="0" w:space="0" w:color="auto"/>
        <w:left w:val="none" w:sz="0" w:space="0" w:color="auto"/>
        <w:bottom w:val="none" w:sz="0" w:space="0" w:color="auto"/>
        <w:right w:val="none" w:sz="0" w:space="0" w:color="auto"/>
      </w:divBdr>
    </w:div>
    <w:div w:id="1864246894">
      <w:bodyDiv w:val="1"/>
      <w:marLeft w:val="0"/>
      <w:marRight w:val="0"/>
      <w:marTop w:val="0"/>
      <w:marBottom w:val="0"/>
      <w:divBdr>
        <w:top w:val="none" w:sz="0" w:space="0" w:color="auto"/>
        <w:left w:val="none" w:sz="0" w:space="0" w:color="auto"/>
        <w:bottom w:val="none" w:sz="0" w:space="0" w:color="auto"/>
        <w:right w:val="none" w:sz="0" w:space="0" w:color="auto"/>
      </w:divBdr>
    </w:div>
    <w:div w:id="1872376911">
      <w:bodyDiv w:val="1"/>
      <w:marLeft w:val="0"/>
      <w:marRight w:val="0"/>
      <w:marTop w:val="0"/>
      <w:marBottom w:val="0"/>
      <w:divBdr>
        <w:top w:val="none" w:sz="0" w:space="0" w:color="auto"/>
        <w:left w:val="none" w:sz="0" w:space="0" w:color="auto"/>
        <w:bottom w:val="none" w:sz="0" w:space="0" w:color="auto"/>
        <w:right w:val="none" w:sz="0" w:space="0" w:color="auto"/>
      </w:divBdr>
    </w:div>
    <w:div w:id="1907255230">
      <w:bodyDiv w:val="1"/>
      <w:marLeft w:val="0"/>
      <w:marRight w:val="0"/>
      <w:marTop w:val="0"/>
      <w:marBottom w:val="0"/>
      <w:divBdr>
        <w:top w:val="none" w:sz="0" w:space="0" w:color="auto"/>
        <w:left w:val="none" w:sz="0" w:space="0" w:color="auto"/>
        <w:bottom w:val="none" w:sz="0" w:space="0" w:color="auto"/>
        <w:right w:val="none" w:sz="0" w:space="0" w:color="auto"/>
      </w:divBdr>
    </w:div>
    <w:div w:id="1961374182">
      <w:bodyDiv w:val="1"/>
      <w:marLeft w:val="0"/>
      <w:marRight w:val="0"/>
      <w:marTop w:val="0"/>
      <w:marBottom w:val="0"/>
      <w:divBdr>
        <w:top w:val="none" w:sz="0" w:space="0" w:color="auto"/>
        <w:left w:val="none" w:sz="0" w:space="0" w:color="auto"/>
        <w:bottom w:val="none" w:sz="0" w:space="0" w:color="auto"/>
        <w:right w:val="none" w:sz="0" w:space="0" w:color="auto"/>
      </w:divBdr>
    </w:div>
    <w:div w:id="1962686643">
      <w:bodyDiv w:val="1"/>
      <w:marLeft w:val="0"/>
      <w:marRight w:val="0"/>
      <w:marTop w:val="0"/>
      <w:marBottom w:val="0"/>
      <w:divBdr>
        <w:top w:val="none" w:sz="0" w:space="0" w:color="auto"/>
        <w:left w:val="none" w:sz="0" w:space="0" w:color="auto"/>
        <w:bottom w:val="none" w:sz="0" w:space="0" w:color="auto"/>
        <w:right w:val="none" w:sz="0" w:space="0" w:color="auto"/>
      </w:divBdr>
    </w:div>
    <w:div w:id="1964537285">
      <w:bodyDiv w:val="1"/>
      <w:marLeft w:val="0"/>
      <w:marRight w:val="0"/>
      <w:marTop w:val="0"/>
      <w:marBottom w:val="0"/>
      <w:divBdr>
        <w:top w:val="none" w:sz="0" w:space="0" w:color="auto"/>
        <w:left w:val="none" w:sz="0" w:space="0" w:color="auto"/>
        <w:bottom w:val="none" w:sz="0" w:space="0" w:color="auto"/>
        <w:right w:val="none" w:sz="0" w:space="0" w:color="auto"/>
      </w:divBdr>
    </w:div>
    <w:div w:id="1971863564">
      <w:bodyDiv w:val="1"/>
      <w:marLeft w:val="0"/>
      <w:marRight w:val="0"/>
      <w:marTop w:val="0"/>
      <w:marBottom w:val="0"/>
      <w:divBdr>
        <w:top w:val="none" w:sz="0" w:space="0" w:color="auto"/>
        <w:left w:val="none" w:sz="0" w:space="0" w:color="auto"/>
        <w:bottom w:val="none" w:sz="0" w:space="0" w:color="auto"/>
        <w:right w:val="none" w:sz="0" w:space="0" w:color="auto"/>
      </w:divBdr>
    </w:div>
    <w:div w:id="2060858730">
      <w:bodyDiv w:val="1"/>
      <w:marLeft w:val="0"/>
      <w:marRight w:val="0"/>
      <w:marTop w:val="0"/>
      <w:marBottom w:val="0"/>
      <w:divBdr>
        <w:top w:val="none" w:sz="0" w:space="0" w:color="auto"/>
        <w:left w:val="none" w:sz="0" w:space="0" w:color="auto"/>
        <w:bottom w:val="none" w:sz="0" w:space="0" w:color="auto"/>
        <w:right w:val="none" w:sz="0" w:space="0" w:color="auto"/>
      </w:divBdr>
    </w:div>
    <w:div w:id="2106607310">
      <w:bodyDiv w:val="1"/>
      <w:marLeft w:val="0"/>
      <w:marRight w:val="0"/>
      <w:marTop w:val="0"/>
      <w:marBottom w:val="0"/>
      <w:divBdr>
        <w:top w:val="none" w:sz="0" w:space="0" w:color="auto"/>
        <w:left w:val="none" w:sz="0" w:space="0" w:color="auto"/>
        <w:bottom w:val="none" w:sz="0" w:space="0" w:color="auto"/>
        <w:right w:val="none" w:sz="0" w:space="0" w:color="auto"/>
      </w:divBdr>
    </w:div>
    <w:div w:id="2109345122">
      <w:bodyDiv w:val="1"/>
      <w:marLeft w:val="0"/>
      <w:marRight w:val="0"/>
      <w:marTop w:val="0"/>
      <w:marBottom w:val="0"/>
      <w:divBdr>
        <w:top w:val="none" w:sz="0" w:space="0" w:color="auto"/>
        <w:left w:val="none" w:sz="0" w:space="0" w:color="auto"/>
        <w:bottom w:val="none" w:sz="0" w:space="0" w:color="auto"/>
        <w:right w:val="none" w:sz="0" w:space="0" w:color="auto"/>
      </w:divBdr>
    </w:div>
    <w:div w:id="2129469207">
      <w:bodyDiv w:val="1"/>
      <w:marLeft w:val="0"/>
      <w:marRight w:val="0"/>
      <w:marTop w:val="0"/>
      <w:marBottom w:val="0"/>
      <w:divBdr>
        <w:top w:val="none" w:sz="0" w:space="0" w:color="auto"/>
        <w:left w:val="none" w:sz="0" w:space="0" w:color="auto"/>
        <w:bottom w:val="none" w:sz="0" w:space="0" w:color="auto"/>
        <w:right w:val="none" w:sz="0" w:space="0" w:color="auto"/>
      </w:divBdr>
    </w:div>
    <w:div w:id="2139840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library.wisc.edu/1793/793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aching911beyondtwenty.wisc.edu/" TargetMode="External"/><Relationship Id="rId4" Type="http://schemas.openxmlformats.org/officeDocument/2006/relationships/settings" Target="settings.xml"/><Relationship Id="rId9" Type="http://schemas.openxmlformats.org/officeDocument/2006/relationships/hyperlink" Target="https://www.purple-stat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2E754-13FC-864C-B1AD-4C934575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10194</Words>
  <Characters>58106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Jeremy D</vt:lpstr>
    </vt:vector>
  </TitlesOfParts>
  <Company>CESA5</Company>
  <LinksUpToDate>false</LinksUpToDate>
  <CharactersWithSpaces>68164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Jeremy D</dc:title>
  <dc:subject/>
  <dc:creator>CESA5</dc:creator>
  <cp:keywords/>
  <dc:description/>
  <cp:lastModifiedBy>Jeremy Stoddard</cp:lastModifiedBy>
  <cp:revision>2</cp:revision>
  <cp:lastPrinted>2021-02-01T03:35:00Z</cp:lastPrinted>
  <dcterms:created xsi:type="dcterms:W3CDTF">2023-04-27T16:06:00Z</dcterms:created>
  <dcterms:modified xsi:type="dcterms:W3CDTF">2023-04-27T16:06:00Z</dcterms:modified>
</cp:coreProperties>
</file>